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AD9" w:rsidRDefault="00680AD9" w:rsidP="00680AD9">
      <w:pPr>
        <w:jc w:val="both"/>
        <w:rPr>
          <w:b/>
        </w:rPr>
      </w:pPr>
    </w:p>
    <w:p w:rsidR="00680AD9" w:rsidRDefault="00680AD9" w:rsidP="00680AD9">
      <w:pPr>
        <w:jc w:val="both"/>
        <w:rPr>
          <w:b/>
        </w:rPr>
      </w:pPr>
    </w:p>
    <w:p w:rsidR="00680AD9" w:rsidRDefault="00680AD9" w:rsidP="00680AD9">
      <w:pPr>
        <w:jc w:val="both"/>
        <w:rPr>
          <w:b/>
        </w:rPr>
      </w:pPr>
    </w:p>
    <w:p w:rsidR="00680AD9" w:rsidRDefault="00680AD9" w:rsidP="00680AD9">
      <w:pPr>
        <w:jc w:val="both"/>
        <w:rPr>
          <w:b/>
        </w:rPr>
      </w:pPr>
    </w:p>
    <w:p w:rsidR="00680AD9" w:rsidRPr="00680AD9" w:rsidRDefault="00680AD9" w:rsidP="00680AD9">
      <w:pPr>
        <w:spacing w:line="480" w:lineRule="auto"/>
        <w:jc w:val="center"/>
        <w:rPr>
          <w:rFonts w:ascii="Times New Roman" w:hAnsi="Times New Roman" w:cs="Times New Roman"/>
          <w:sz w:val="24"/>
          <w:szCs w:val="24"/>
        </w:rPr>
      </w:pPr>
      <w:r w:rsidRPr="00680AD9">
        <w:rPr>
          <w:rFonts w:ascii="Times New Roman" w:hAnsi="Times New Roman" w:cs="Times New Roman"/>
          <w:sz w:val="24"/>
          <w:szCs w:val="24"/>
        </w:rPr>
        <w:t>The Texas Dairy Co.</w:t>
      </w:r>
    </w:p>
    <w:p w:rsidR="00680AD9" w:rsidRPr="00680AD9" w:rsidRDefault="00680AD9" w:rsidP="00680AD9">
      <w:pPr>
        <w:spacing w:line="480" w:lineRule="auto"/>
        <w:jc w:val="center"/>
        <w:rPr>
          <w:rFonts w:ascii="Times New Roman" w:hAnsi="Times New Roman" w:cs="Times New Roman"/>
          <w:sz w:val="24"/>
          <w:szCs w:val="24"/>
        </w:rPr>
      </w:pPr>
      <w:r w:rsidRPr="00680AD9">
        <w:rPr>
          <w:rFonts w:ascii="Times New Roman" w:hAnsi="Times New Roman" w:cs="Times New Roman"/>
          <w:sz w:val="24"/>
          <w:szCs w:val="24"/>
        </w:rPr>
        <w:t>Institution</w:t>
      </w:r>
    </w:p>
    <w:p w:rsidR="00680AD9" w:rsidRPr="00680AD9" w:rsidRDefault="00680AD9" w:rsidP="00680AD9">
      <w:pPr>
        <w:spacing w:line="480" w:lineRule="auto"/>
        <w:jc w:val="center"/>
        <w:rPr>
          <w:rFonts w:ascii="Times New Roman" w:hAnsi="Times New Roman" w:cs="Times New Roman"/>
          <w:sz w:val="24"/>
          <w:szCs w:val="24"/>
        </w:rPr>
      </w:pPr>
      <w:r w:rsidRPr="00680AD9">
        <w:rPr>
          <w:rFonts w:ascii="Times New Roman" w:hAnsi="Times New Roman" w:cs="Times New Roman"/>
          <w:sz w:val="24"/>
          <w:szCs w:val="24"/>
        </w:rPr>
        <w:t>Course</w:t>
      </w:r>
    </w:p>
    <w:p w:rsidR="00680AD9" w:rsidRPr="00680AD9" w:rsidRDefault="00680AD9" w:rsidP="00680AD9">
      <w:pPr>
        <w:spacing w:line="480" w:lineRule="auto"/>
        <w:jc w:val="center"/>
        <w:rPr>
          <w:rFonts w:ascii="Times New Roman" w:hAnsi="Times New Roman" w:cs="Times New Roman"/>
          <w:sz w:val="24"/>
          <w:szCs w:val="24"/>
        </w:rPr>
      </w:pPr>
      <w:r w:rsidRPr="00680AD9">
        <w:rPr>
          <w:rFonts w:ascii="Times New Roman" w:hAnsi="Times New Roman" w:cs="Times New Roman"/>
          <w:sz w:val="24"/>
          <w:szCs w:val="24"/>
        </w:rPr>
        <w:t>Name</w:t>
      </w: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Pr="00680AD9" w:rsidRDefault="00680AD9" w:rsidP="00680AD9">
      <w:pPr>
        <w:spacing w:line="480" w:lineRule="auto"/>
        <w:jc w:val="both"/>
        <w:rPr>
          <w:rFonts w:ascii="Times New Roman" w:hAnsi="Times New Roman" w:cs="Times New Roman"/>
          <w:b/>
          <w:sz w:val="24"/>
          <w:szCs w:val="24"/>
        </w:rPr>
      </w:pPr>
    </w:p>
    <w:p w:rsidR="009F772F" w:rsidRPr="00680AD9" w:rsidRDefault="00497C0C" w:rsidP="00680AD9">
      <w:pPr>
        <w:spacing w:line="480" w:lineRule="auto"/>
        <w:ind w:firstLine="720"/>
        <w:jc w:val="both"/>
        <w:rPr>
          <w:rFonts w:ascii="Times New Roman" w:hAnsi="Times New Roman" w:cs="Times New Roman"/>
          <w:b/>
          <w:sz w:val="24"/>
          <w:szCs w:val="24"/>
        </w:rPr>
      </w:pPr>
      <w:r w:rsidRPr="00680AD9">
        <w:rPr>
          <w:rFonts w:ascii="Times New Roman" w:hAnsi="Times New Roman" w:cs="Times New Roman"/>
          <w:b/>
          <w:sz w:val="24"/>
          <w:szCs w:val="24"/>
        </w:rPr>
        <w:lastRenderedPageBreak/>
        <w:t>Introduction</w:t>
      </w:r>
    </w:p>
    <w:p w:rsidR="00497C0C" w:rsidRPr="00680AD9" w:rsidRDefault="00A30823" w:rsidP="00680AD9">
      <w:pPr>
        <w:spacing w:line="480" w:lineRule="auto"/>
        <w:ind w:firstLine="720"/>
        <w:jc w:val="both"/>
        <w:rPr>
          <w:rFonts w:ascii="Times New Roman" w:hAnsi="Times New Roman" w:cs="Times New Roman"/>
          <w:sz w:val="24"/>
          <w:szCs w:val="24"/>
        </w:rPr>
      </w:pPr>
      <w:r w:rsidRPr="00680AD9">
        <w:rPr>
          <w:rFonts w:ascii="Times New Roman" w:hAnsi="Times New Roman" w:cs="Times New Roman"/>
          <w:sz w:val="24"/>
          <w:szCs w:val="24"/>
        </w:rPr>
        <w:t xml:space="preserve">The Texas </w:t>
      </w:r>
      <w:r w:rsidR="005760EA" w:rsidRPr="00680AD9">
        <w:rPr>
          <w:rFonts w:ascii="Times New Roman" w:hAnsi="Times New Roman" w:cs="Times New Roman"/>
          <w:sz w:val="24"/>
          <w:szCs w:val="24"/>
        </w:rPr>
        <w:t>Dairy Co. will be a small mul</w:t>
      </w:r>
      <w:r w:rsidR="00C177D0">
        <w:rPr>
          <w:rFonts w:ascii="Times New Roman" w:hAnsi="Times New Roman" w:cs="Times New Roman"/>
          <w:sz w:val="24"/>
          <w:szCs w:val="24"/>
        </w:rPr>
        <w:t xml:space="preserve">tinational company that will </w:t>
      </w:r>
      <w:r w:rsidR="0065193B">
        <w:rPr>
          <w:rFonts w:ascii="Times New Roman" w:hAnsi="Times New Roman" w:cs="Times New Roman"/>
          <w:sz w:val="24"/>
          <w:szCs w:val="24"/>
        </w:rPr>
        <w:t xml:space="preserve">be </w:t>
      </w:r>
      <w:r w:rsidR="005760EA" w:rsidRPr="00680AD9">
        <w:rPr>
          <w:rFonts w:ascii="Times New Roman" w:hAnsi="Times New Roman" w:cs="Times New Roman"/>
          <w:sz w:val="24"/>
          <w:szCs w:val="24"/>
        </w:rPr>
        <w:t>operating from</w:t>
      </w:r>
      <w:r w:rsidR="00C177D0">
        <w:rPr>
          <w:rFonts w:ascii="Times New Roman" w:hAnsi="Times New Roman" w:cs="Times New Roman"/>
          <w:sz w:val="24"/>
          <w:szCs w:val="24"/>
        </w:rPr>
        <w:t xml:space="preserve"> Texas, US</w:t>
      </w:r>
      <w:r w:rsidR="005760EA" w:rsidRPr="00680AD9">
        <w:rPr>
          <w:rFonts w:ascii="Times New Roman" w:hAnsi="Times New Roman" w:cs="Times New Roman"/>
          <w:sz w:val="24"/>
          <w:szCs w:val="24"/>
        </w:rPr>
        <w:t xml:space="preserve">. </w:t>
      </w:r>
      <w:r w:rsidR="00D359A3" w:rsidRPr="00680AD9">
        <w:rPr>
          <w:rFonts w:ascii="Times New Roman" w:hAnsi="Times New Roman" w:cs="Times New Roman"/>
          <w:sz w:val="24"/>
          <w:szCs w:val="24"/>
        </w:rPr>
        <w:t>The</w:t>
      </w:r>
      <w:r w:rsidR="005760EA" w:rsidRPr="00680AD9">
        <w:rPr>
          <w:rFonts w:ascii="Times New Roman" w:hAnsi="Times New Roman" w:cs="Times New Roman"/>
          <w:sz w:val="24"/>
          <w:szCs w:val="24"/>
        </w:rPr>
        <w:t xml:space="preserve"> company will be dealing with dairy products </w:t>
      </w:r>
      <w:r w:rsidR="0065193B">
        <w:rPr>
          <w:rFonts w:ascii="Times New Roman" w:hAnsi="Times New Roman" w:cs="Times New Roman"/>
          <w:sz w:val="24"/>
          <w:szCs w:val="24"/>
        </w:rPr>
        <w:t>that</w:t>
      </w:r>
      <w:r w:rsidR="005760EA" w:rsidRPr="00680AD9">
        <w:rPr>
          <w:rFonts w:ascii="Times New Roman" w:hAnsi="Times New Roman" w:cs="Times New Roman"/>
          <w:sz w:val="24"/>
          <w:szCs w:val="24"/>
        </w:rPr>
        <w:t xml:space="preserve"> will be produced in the US and sold to</w:t>
      </w:r>
      <w:r w:rsidR="00D359A3" w:rsidRPr="00680AD9">
        <w:rPr>
          <w:rFonts w:ascii="Times New Roman" w:hAnsi="Times New Roman" w:cs="Times New Roman"/>
          <w:sz w:val="24"/>
          <w:szCs w:val="24"/>
        </w:rPr>
        <w:t xml:space="preserve"> </w:t>
      </w:r>
      <w:r w:rsidR="006A1797" w:rsidRPr="00680AD9">
        <w:rPr>
          <w:rFonts w:ascii="Times New Roman" w:hAnsi="Times New Roman" w:cs="Times New Roman"/>
          <w:sz w:val="24"/>
          <w:szCs w:val="24"/>
        </w:rPr>
        <w:t>Kuwait</w:t>
      </w:r>
      <w:r w:rsidR="00697700" w:rsidRPr="00680AD9">
        <w:rPr>
          <w:rFonts w:ascii="Times New Roman" w:hAnsi="Times New Roman" w:cs="Times New Roman"/>
          <w:sz w:val="24"/>
          <w:szCs w:val="24"/>
        </w:rPr>
        <w:t xml:space="preserve">. </w:t>
      </w:r>
      <w:r w:rsidR="00C27F72" w:rsidRPr="00680AD9">
        <w:rPr>
          <w:rFonts w:ascii="Times New Roman" w:hAnsi="Times New Roman" w:cs="Times New Roman"/>
          <w:sz w:val="24"/>
          <w:szCs w:val="24"/>
        </w:rPr>
        <w:t xml:space="preserve">The </w:t>
      </w:r>
      <w:r w:rsidR="006A1797" w:rsidRPr="00680AD9">
        <w:rPr>
          <w:rFonts w:ascii="Times New Roman" w:hAnsi="Times New Roman" w:cs="Times New Roman"/>
          <w:sz w:val="24"/>
          <w:szCs w:val="24"/>
        </w:rPr>
        <w:t>Kuwait</w:t>
      </w:r>
      <w:r w:rsidR="00C27F72" w:rsidRPr="00680AD9">
        <w:rPr>
          <w:rFonts w:ascii="Times New Roman" w:hAnsi="Times New Roman" w:cs="Times New Roman"/>
          <w:sz w:val="24"/>
          <w:szCs w:val="24"/>
        </w:rPr>
        <w:t xml:space="preserve"> market </w:t>
      </w:r>
      <w:r w:rsidR="0065193B">
        <w:rPr>
          <w:rFonts w:ascii="Times New Roman" w:hAnsi="Times New Roman" w:cs="Times New Roman"/>
          <w:sz w:val="24"/>
          <w:szCs w:val="24"/>
        </w:rPr>
        <w:t>for</w:t>
      </w:r>
      <w:r w:rsidR="00C27F72" w:rsidRPr="00680AD9">
        <w:rPr>
          <w:rFonts w:ascii="Times New Roman" w:hAnsi="Times New Roman" w:cs="Times New Roman"/>
          <w:sz w:val="24"/>
          <w:szCs w:val="24"/>
        </w:rPr>
        <w:t xml:space="preserve"> dairy farm products seems to have grown at a faster rate than ever before. Therefore, there is a need to capture the g</w:t>
      </w:r>
      <w:r w:rsidR="006A1797" w:rsidRPr="00680AD9">
        <w:rPr>
          <w:rFonts w:ascii="Times New Roman" w:hAnsi="Times New Roman" w:cs="Times New Roman"/>
          <w:sz w:val="24"/>
          <w:szCs w:val="24"/>
        </w:rPr>
        <w:t>rowing market within the Kuwait dairy</w:t>
      </w:r>
      <w:r w:rsidR="00C27F72" w:rsidRPr="00680AD9">
        <w:rPr>
          <w:rFonts w:ascii="Times New Roman" w:hAnsi="Times New Roman" w:cs="Times New Roman"/>
          <w:sz w:val="24"/>
          <w:szCs w:val="24"/>
        </w:rPr>
        <w:t xml:space="preserve"> market.</w:t>
      </w:r>
      <w:r w:rsidR="00C66A0E" w:rsidRPr="00680AD9">
        <w:rPr>
          <w:rFonts w:ascii="Times New Roman" w:hAnsi="Times New Roman" w:cs="Times New Roman"/>
          <w:sz w:val="24"/>
          <w:szCs w:val="24"/>
        </w:rPr>
        <w:t xml:space="preserve"> The company will be dealing with dairy products such as milk, yogurt, cheese</w:t>
      </w:r>
      <w:r w:rsidR="0065193B">
        <w:rPr>
          <w:rFonts w:ascii="Times New Roman" w:hAnsi="Times New Roman" w:cs="Times New Roman"/>
          <w:sz w:val="24"/>
          <w:szCs w:val="24"/>
        </w:rPr>
        <w:t>,</w:t>
      </w:r>
      <w:r w:rsidR="00C66A0E" w:rsidRPr="00680AD9">
        <w:rPr>
          <w:rFonts w:ascii="Times New Roman" w:hAnsi="Times New Roman" w:cs="Times New Roman"/>
          <w:sz w:val="24"/>
          <w:szCs w:val="24"/>
        </w:rPr>
        <w:t xml:space="preserve"> </w:t>
      </w:r>
      <w:r w:rsidR="00A7190E" w:rsidRPr="00680AD9">
        <w:rPr>
          <w:rFonts w:ascii="Times New Roman" w:hAnsi="Times New Roman" w:cs="Times New Roman"/>
          <w:sz w:val="24"/>
          <w:szCs w:val="24"/>
        </w:rPr>
        <w:t>and ice</w:t>
      </w:r>
      <w:r w:rsidR="00624D49" w:rsidRPr="00680AD9">
        <w:rPr>
          <w:rFonts w:ascii="Times New Roman" w:hAnsi="Times New Roman" w:cs="Times New Roman"/>
          <w:sz w:val="24"/>
          <w:szCs w:val="24"/>
        </w:rPr>
        <w:t xml:space="preserve"> cream dairy products.</w:t>
      </w:r>
      <w:r w:rsidR="00A7190E" w:rsidRPr="00680AD9">
        <w:rPr>
          <w:rFonts w:ascii="Times New Roman" w:hAnsi="Times New Roman" w:cs="Times New Roman"/>
          <w:sz w:val="24"/>
          <w:szCs w:val="24"/>
        </w:rPr>
        <w:t xml:space="preserve"> </w:t>
      </w:r>
      <w:r w:rsidR="006A1797" w:rsidRPr="00680AD9">
        <w:rPr>
          <w:rFonts w:ascii="Times New Roman" w:hAnsi="Times New Roman" w:cs="Times New Roman"/>
          <w:sz w:val="24"/>
          <w:szCs w:val="24"/>
        </w:rPr>
        <w:t xml:space="preserve">The </w:t>
      </w:r>
      <w:r w:rsidR="003A4F76" w:rsidRPr="00680AD9">
        <w:rPr>
          <w:rFonts w:ascii="Times New Roman" w:hAnsi="Times New Roman" w:cs="Times New Roman"/>
          <w:sz w:val="24"/>
          <w:szCs w:val="24"/>
        </w:rPr>
        <w:t>dairy market is characterized by local, regional, and international business players</w:t>
      </w:r>
      <w:r w:rsidR="00D14635" w:rsidRPr="00680AD9">
        <w:rPr>
          <w:rFonts w:ascii="Times New Roman" w:hAnsi="Times New Roman" w:cs="Times New Roman"/>
          <w:sz w:val="24"/>
          <w:szCs w:val="24"/>
        </w:rPr>
        <w:t xml:space="preserve"> (</w:t>
      </w:r>
      <w:r w:rsidR="00D14635" w:rsidRPr="00680AD9">
        <w:rPr>
          <w:rFonts w:ascii="Times New Roman" w:eastAsia="Arial Unicode MS" w:hAnsi="Times New Roman" w:cs="Times New Roman"/>
          <w:color w:val="000000"/>
          <w:sz w:val="24"/>
          <w:szCs w:val="24"/>
          <w:shd w:val="clear" w:color="auto" w:fill="FFFFFF"/>
        </w:rPr>
        <w:t>OECD, &amp; FAO. 2019</w:t>
      </w:r>
      <w:r w:rsidR="00D14635" w:rsidRPr="00680AD9">
        <w:rPr>
          <w:rFonts w:ascii="Times New Roman" w:hAnsi="Times New Roman" w:cs="Times New Roman"/>
          <w:sz w:val="24"/>
          <w:szCs w:val="24"/>
        </w:rPr>
        <w:t>)</w:t>
      </w:r>
      <w:r w:rsidR="003A4F76" w:rsidRPr="00680AD9">
        <w:rPr>
          <w:rFonts w:ascii="Times New Roman" w:hAnsi="Times New Roman" w:cs="Times New Roman"/>
          <w:sz w:val="24"/>
          <w:szCs w:val="24"/>
        </w:rPr>
        <w:t xml:space="preserve">. Therefore, the market is highly competitive but it has been noted that the market will be expected to register a value of US $13.5 billion by 2024. </w:t>
      </w:r>
    </w:p>
    <w:p w:rsidR="00790AB7" w:rsidRPr="00680AD9" w:rsidRDefault="00790AB7" w:rsidP="00680AD9">
      <w:pPr>
        <w:spacing w:line="480" w:lineRule="auto"/>
        <w:ind w:firstLine="720"/>
        <w:jc w:val="both"/>
        <w:rPr>
          <w:rFonts w:ascii="Times New Roman" w:hAnsi="Times New Roman" w:cs="Times New Roman"/>
          <w:b/>
          <w:sz w:val="24"/>
          <w:szCs w:val="24"/>
        </w:rPr>
      </w:pPr>
      <w:r w:rsidRPr="00680AD9">
        <w:rPr>
          <w:rFonts w:ascii="Times New Roman" w:hAnsi="Times New Roman" w:cs="Times New Roman"/>
          <w:b/>
          <w:sz w:val="24"/>
          <w:szCs w:val="24"/>
        </w:rPr>
        <w:t>Distribution of the Products</w:t>
      </w:r>
    </w:p>
    <w:p w:rsidR="00790AB7" w:rsidRPr="00680AD9" w:rsidRDefault="0065193B" w:rsidP="00680AD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00560AB7" w:rsidRPr="00680AD9">
        <w:rPr>
          <w:rFonts w:ascii="Times New Roman" w:hAnsi="Times New Roman" w:cs="Times New Roman"/>
          <w:sz w:val="24"/>
          <w:szCs w:val="24"/>
        </w:rPr>
        <w:t xml:space="preserve">istribution process involves bringing goods and services closer to the consumers. Texas Dairy Co. </w:t>
      </w:r>
      <w:r w:rsidR="002E1565" w:rsidRPr="00680AD9">
        <w:rPr>
          <w:rFonts w:ascii="Times New Roman" w:hAnsi="Times New Roman" w:cs="Times New Roman"/>
          <w:sz w:val="24"/>
          <w:szCs w:val="24"/>
        </w:rPr>
        <w:t>will distribute it</w:t>
      </w:r>
      <w:r w:rsidR="00677585" w:rsidRPr="00680AD9">
        <w:rPr>
          <w:rFonts w:ascii="Times New Roman" w:hAnsi="Times New Roman" w:cs="Times New Roman"/>
          <w:sz w:val="24"/>
          <w:szCs w:val="24"/>
        </w:rPr>
        <w:t xml:space="preserve">s dairy products through a distributor based in Kuwait. This will simplify the process of supplying the products within the market in Kuwait. </w:t>
      </w:r>
      <w:r w:rsidR="00301051" w:rsidRPr="00680AD9">
        <w:rPr>
          <w:rFonts w:ascii="Times New Roman" w:hAnsi="Times New Roman" w:cs="Times New Roman"/>
          <w:sz w:val="24"/>
          <w:szCs w:val="24"/>
        </w:rPr>
        <w:t xml:space="preserve">Al </w:t>
      </w:r>
      <w:proofErr w:type="spellStart"/>
      <w:r w:rsidR="00301051" w:rsidRPr="00680AD9">
        <w:rPr>
          <w:rFonts w:ascii="Times New Roman" w:hAnsi="Times New Roman" w:cs="Times New Roman"/>
          <w:sz w:val="24"/>
          <w:szCs w:val="24"/>
        </w:rPr>
        <w:t>Babtain</w:t>
      </w:r>
      <w:proofErr w:type="spellEnd"/>
      <w:r w:rsidR="00301051" w:rsidRPr="00680AD9">
        <w:rPr>
          <w:rFonts w:ascii="Times New Roman" w:hAnsi="Times New Roman" w:cs="Times New Roman"/>
          <w:sz w:val="24"/>
          <w:szCs w:val="24"/>
        </w:rPr>
        <w:t xml:space="preserve"> is the distributor that the company will be using to distribute its products to the places where they are required. The distributor is well established and deals with local as well as international manufacturers to avail products to the consumers whenever they need them.</w:t>
      </w:r>
      <w:r w:rsidR="00D82AD0" w:rsidRPr="00680AD9">
        <w:rPr>
          <w:rFonts w:ascii="Times New Roman" w:hAnsi="Times New Roman" w:cs="Times New Roman"/>
          <w:sz w:val="24"/>
          <w:szCs w:val="24"/>
        </w:rPr>
        <w:t xml:space="preserve"> The distributors deal with dairy products such as beverages, buttermilk, </w:t>
      </w:r>
      <w:r w:rsidR="00682AED" w:rsidRPr="00680AD9">
        <w:rPr>
          <w:rFonts w:ascii="Times New Roman" w:hAnsi="Times New Roman" w:cs="Times New Roman"/>
          <w:sz w:val="24"/>
          <w:szCs w:val="24"/>
        </w:rPr>
        <w:t>and yogurt</w:t>
      </w:r>
      <w:r w:rsidR="00D82AD0" w:rsidRPr="00680AD9">
        <w:rPr>
          <w:rFonts w:ascii="Times New Roman" w:hAnsi="Times New Roman" w:cs="Times New Roman"/>
          <w:sz w:val="24"/>
          <w:szCs w:val="24"/>
        </w:rPr>
        <w:t xml:space="preserve"> among other dairy products.</w:t>
      </w:r>
      <w:r w:rsidR="00682AED" w:rsidRPr="00680AD9">
        <w:rPr>
          <w:rFonts w:ascii="Times New Roman" w:hAnsi="Times New Roman" w:cs="Times New Roman"/>
          <w:sz w:val="24"/>
          <w:szCs w:val="24"/>
        </w:rPr>
        <w:t xml:space="preserve"> </w:t>
      </w:r>
    </w:p>
    <w:p w:rsidR="0092461A" w:rsidRPr="00680AD9" w:rsidRDefault="0092461A" w:rsidP="00680AD9">
      <w:pPr>
        <w:spacing w:line="480" w:lineRule="auto"/>
        <w:ind w:firstLine="720"/>
        <w:jc w:val="both"/>
        <w:rPr>
          <w:rFonts w:ascii="Times New Roman" w:hAnsi="Times New Roman" w:cs="Times New Roman"/>
          <w:b/>
          <w:sz w:val="24"/>
          <w:szCs w:val="24"/>
        </w:rPr>
      </w:pPr>
      <w:r w:rsidRPr="00680AD9">
        <w:rPr>
          <w:rFonts w:ascii="Times New Roman" w:hAnsi="Times New Roman" w:cs="Times New Roman"/>
          <w:b/>
          <w:sz w:val="24"/>
          <w:szCs w:val="24"/>
        </w:rPr>
        <w:t>Market Overview</w:t>
      </w:r>
    </w:p>
    <w:p w:rsidR="0092461A" w:rsidRPr="00680AD9" w:rsidRDefault="00862A7C" w:rsidP="00680AD9">
      <w:pPr>
        <w:spacing w:line="480" w:lineRule="auto"/>
        <w:ind w:firstLine="720"/>
        <w:jc w:val="both"/>
        <w:rPr>
          <w:rFonts w:ascii="Times New Roman" w:hAnsi="Times New Roman" w:cs="Times New Roman"/>
          <w:sz w:val="24"/>
          <w:szCs w:val="24"/>
        </w:rPr>
      </w:pPr>
      <w:r w:rsidRPr="00680AD9">
        <w:rPr>
          <w:rFonts w:ascii="Times New Roman" w:hAnsi="Times New Roman" w:cs="Times New Roman"/>
          <w:sz w:val="24"/>
          <w:szCs w:val="24"/>
        </w:rPr>
        <w:t xml:space="preserve">Kuwait dairy product market has been doing well over the last few decades. The same trend has been projected to keep on progressing into the future. With that having been said, it is clear that the market </w:t>
      </w:r>
      <w:r w:rsidR="00623D95" w:rsidRPr="00680AD9">
        <w:rPr>
          <w:rFonts w:ascii="Times New Roman" w:hAnsi="Times New Roman" w:cs="Times New Roman"/>
          <w:sz w:val="24"/>
          <w:szCs w:val="24"/>
        </w:rPr>
        <w:t xml:space="preserve">will expand and hence there will be a need to have an external supplier to come up </w:t>
      </w:r>
      <w:r w:rsidR="00623D95" w:rsidRPr="00680AD9">
        <w:rPr>
          <w:rFonts w:ascii="Times New Roman" w:hAnsi="Times New Roman" w:cs="Times New Roman"/>
          <w:sz w:val="24"/>
          <w:szCs w:val="24"/>
        </w:rPr>
        <w:lastRenderedPageBreak/>
        <w:t>and supply dairy products</w:t>
      </w:r>
      <w:r w:rsidR="00D14635" w:rsidRPr="00680AD9">
        <w:rPr>
          <w:rFonts w:ascii="Times New Roman" w:hAnsi="Times New Roman" w:cs="Times New Roman"/>
          <w:sz w:val="24"/>
          <w:szCs w:val="24"/>
        </w:rPr>
        <w:t xml:space="preserve"> (</w:t>
      </w:r>
      <w:r w:rsidR="00D14635" w:rsidRPr="00680AD9">
        <w:rPr>
          <w:rFonts w:ascii="Times New Roman" w:eastAsia="Arial Unicode MS" w:hAnsi="Times New Roman" w:cs="Times New Roman"/>
          <w:color w:val="000000"/>
          <w:sz w:val="24"/>
          <w:szCs w:val="24"/>
          <w:shd w:val="clear" w:color="auto" w:fill="FFFFFF"/>
        </w:rPr>
        <w:t>OECD, et al., 2019</w:t>
      </w:r>
      <w:r w:rsidR="00D14635" w:rsidRPr="00680AD9">
        <w:rPr>
          <w:rFonts w:ascii="Times New Roman" w:hAnsi="Times New Roman" w:cs="Times New Roman"/>
          <w:sz w:val="24"/>
          <w:szCs w:val="24"/>
        </w:rPr>
        <w:t>)</w:t>
      </w:r>
      <w:r w:rsidR="00623D95" w:rsidRPr="00680AD9">
        <w:rPr>
          <w:rFonts w:ascii="Times New Roman" w:hAnsi="Times New Roman" w:cs="Times New Roman"/>
          <w:sz w:val="24"/>
          <w:szCs w:val="24"/>
        </w:rPr>
        <w:t>.</w:t>
      </w:r>
      <w:r w:rsidR="004B56E4" w:rsidRPr="00680AD9">
        <w:rPr>
          <w:rFonts w:ascii="Times New Roman" w:hAnsi="Times New Roman" w:cs="Times New Roman"/>
          <w:sz w:val="24"/>
          <w:szCs w:val="24"/>
        </w:rPr>
        <w:t xml:space="preserve"> The Kuwait dairy products market has been projected to reach a value of US $13.5 billion by 2024. </w:t>
      </w:r>
      <w:r w:rsidR="009C4BA3" w:rsidRPr="00680AD9">
        <w:rPr>
          <w:rFonts w:ascii="Times New Roman" w:hAnsi="Times New Roman" w:cs="Times New Roman"/>
          <w:sz w:val="24"/>
          <w:szCs w:val="24"/>
        </w:rPr>
        <w:t xml:space="preserve"> The Kuwaitis have turned to be health</w:t>
      </w:r>
      <w:r w:rsidR="0065193B">
        <w:rPr>
          <w:rFonts w:ascii="Times New Roman" w:hAnsi="Times New Roman" w:cs="Times New Roman"/>
          <w:sz w:val="24"/>
          <w:szCs w:val="24"/>
        </w:rPr>
        <w:t>-</w:t>
      </w:r>
      <w:r w:rsidR="009C4BA3" w:rsidRPr="00680AD9">
        <w:rPr>
          <w:rFonts w:ascii="Times New Roman" w:hAnsi="Times New Roman" w:cs="Times New Roman"/>
          <w:sz w:val="24"/>
          <w:szCs w:val="24"/>
        </w:rPr>
        <w:t>conscious and this has made them start looking for products that will be good for their health</w:t>
      </w:r>
      <w:r w:rsidR="00AF49BA" w:rsidRPr="00680AD9">
        <w:rPr>
          <w:rFonts w:ascii="Times New Roman" w:hAnsi="Times New Roman" w:cs="Times New Roman"/>
          <w:sz w:val="24"/>
          <w:szCs w:val="24"/>
        </w:rPr>
        <w:t xml:space="preserve"> (</w:t>
      </w:r>
      <w:r w:rsidR="00AF49BA" w:rsidRPr="00680AD9">
        <w:rPr>
          <w:rFonts w:ascii="Times New Roman" w:eastAsia="Arial Unicode MS" w:hAnsi="Times New Roman" w:cs="Times New Roman"/>
          <w:color w:val="000000"/>
          <w:sz w:val="24"/>
          <w:szCs w:val="24"/>
          <w:shd w:val="clear" w:color="auto" w:fill="FFFFFF"/>
        </w:rPr>
        <w:t>FOOD &amp; AGRICULTURE ORG, 2019</w:t>
      </w:r>
      <w:r w:rsidR="00AF49BA" w:rsidRPr="00680AD9">
        <w:rPr>
          <w:rFonts w:ascii="Times New Roman" w:hAnsi="Times New Roman" w:cs="Times New Roman"/>
          <w:sz w:val="24"/>
          <w:szCs w:val="24"/>
        </w:rPr>
        <w:t>)</w:t>
      </w:r>
      <w:r w:rsidR="009C4BA3" w:rsidRPr="00680AD9">
        <w:rPr>
          <w:rFonts w:ascii="Times New Roman" w:hAnsi="Times New Roman" w:cs="Times New Roman"/>
          <w:sz w:val="24"/>
          <w:szCs w:val="24"/>
        </w:rPr>
        <w:t>. Such products include fresh milk, sour milk, yogurt</w:t>
      </w:r>
      <w:r w:rsidR="0065193B">
        <w:rPr>
          <w:rFonts w:ascii="Times New Roman" w:hAnsi="Times New Roman" w:cs="Times New Roman"/>
          <w:sz w:val="24"/>
          <w:szCs w:val="24"/>
        </w:rPr>
        <w:t>,</w:t>
      </w:r>
      <w:r w:rsidR="009C4BA3" w:rsidRPr="00680AD9">
        <w:rPr>
          <w:rFonts w:ascii="Times New Roman" w:hAnsi="Times New Roman" w:cs="Times New Roman"/>
          <w:sz w:val="24"/>
          <w:szCs w:val="24"/>
        </w:rPr>
        <w:t xml:space="preserve"> and some other dairy products. Dairy products are associated with functional attributes and thus, there will be a market for dairy products that will be produced by </w:t>
      </w:r>
      <w:r w:rsidR="008B5580" w:rsidRPr="00680AD9">
        <w:rPr>
          <w:rFonts w:ascii="Times New Roman" w:hAnsi="Times New Roman" w:cs="Times New Roman"/>
          <w:sz w:val="24"/>
          <w:szCs w:val="24"/>
        </w:rPr>
        <w:t xml:space="preserve">the Texas Dairy Co. </w:t>
      </w:r>
    </w:p>
    <w:p w:rsidR="0002109D" w:rsidRPr="00680AD9" w:rsidRDefault="0065673B" w:rsidP="00680AD9">
      <w:pPr>
        <w:spacing w:line="480" w:lineRule="auto"/>
        <w:ind w:firstLine="720"/>
        <w:jc w:val="both"/>
        <w:rPr>
          <w:rFonts w:ascii="Times New Roman" w:hAnsi="Times New Roman" w:cs="Times New Roman"/>
          <w:sz w:val="24"/>
          <w:szCs w:val="24"/>
        </w:rPr>
      </w:pPr>
      <w:r w:rsidRPr="00680AD9">
        <w:rPr>
          <w:rFonts w:ascii="Times New Roman" w:hAnsi="Times New Roman" w:cs="Times New Roman"/>
          <w:sz w:val="24"/>
          <w:szCs w:val="24"/>
        </w:rPr>
        <w:t xml:space="preserve">The company will have a farm where it will be getting over fifty-percent of the supply of its raw material – will have its dairy cows. The remaining around fifty-percent will be supplied by </w:t>
      </w:r>
      <w:r w:rsidR="00C7537D" w:rsidRPr="00680AD9">
        <w:rPr>
          <w:rFonts w:ascii="Times New Roman" w:hAnsi="Times New Roman" w:cs="Times New Roman"/>
          <w:sz w:val="24"/>
          <w:szCs w:val="24"/>
        </w:rPr>
        <w:t>individual farmers who will be monitored by the company’s experts.</w:t>
      </w:r>
      <w:r w:rsidR="0088761F" w:rsidRPr="00680AD9">
        <w:rPr>
          <w:rFonts w:ascii="Times New Roman" w:hAnsi="Times New Roman" w:cs="Times New Roman"/>
          <w:sz w:val="24"/>
          <w:szCs w:val="24"/>
        </w:rPr>
        <w:t xml:space="preserve"> This will be to ensure that the farmers have followed the set procedures to ensure </w:t>
      </w:r>
      <w:r w:rsidR="00CB69D9" w:rsidRPr="00680AD9">
        <w:rPr>
          <w:rFonts w:ascii="Times New Roman" w:hAnsi="Times New Roman" w:cs="Times New Roman"/>
          <w:sz w:val="24"/>
          <w:szCs w:val="24"/>
        </w:rPr>
        <w:t>high</w:t>
      </w:r>
      <w:r w:rsidR="0065193B">
        <w:rPr>
          <w:rFonts w:ascii="Times New Roman" w:hAnsi="Times New Roman" w:cs="Times New Roman"/>
          <w:sz w:val="24"/>
          <w:szCs w:val="24"/>
        </w:rPr>
        <w:t>-</w:t>
      </w:r>
      <w:r w:rsidR="00CB69D9" w:rsidRPr="00680AD9">
        <w:rPr>
          <w:rFonts w:ascii="Times New Roman" w:hAnsi="Times New Roman" w:cs="Times New Roman"/>
          <w:sz w:val="24"/>
          <w:szCs w:val="24"/>
        </w:rPr>
        <w:t xml:space="preserve">quality raw products are delivered into the company. </w:t>
      </w:r>
      <w:r w:rsidR="0065193B">
        <w:rPr>
          <w:rFonts w:ascii="Times New Roman" w:hAnsi="Times New Roman" w:cs="Times New Roman"/>
          <w:sz w:val="24"/>
          <w:szCs w:val="24"/>
        </w:rPr>
        <w:t>Besides</w:t>
      </w:r>
      <w:r w:rsidR="00884820" w:rsidRPr="00680AD9">
        <w:rPr>
          <w:rFonts w:ascii="Times New Roman" w:hAnsi="Times New Roman" w:cs="Times New Roman"/>
          <w:sz w:val="24"/>
          <w:szCs w:val="24"/>
        </w:rPr>
        <w:t>, there will be expenses incurred in terms of dollars and Kuwait Dinar (KD).</w:t>
      </w:r>
    </w:p>
    <w:p w:rsidR="00DF5957" w:rsidRPr="00680AD9" w:rsidRDefault="000A683E" w:rsidP="00680AD9">
      <w:pPr>
        <w:spacing w:line="480" w:lineRule="auto"/>
        <w:ind w:firstLine="720"/>
        <w:jc w:val="both"/>
        <w:rPr>
          <w:rFonts w:ascii="Times New Roman" w:hAnsi="Times New Roman" w:cs="Times New Roman"/>
          <w:b/>
          <w:sz w:val="24"/>
          <w:szCs w:val="24"/>
        </w:rPr>
      </w:pPr>
      <w:r w:rsidRPr="00680AD9">
        <w:rPr>
          <w:rFonts w:ascii="Times New Roman" w:hAnsi="Times New Roman" w:cs="Times New Roman"/>
          <w:b/>
          <w:sz w:val="24"/>
          <w:szCs w:val="24"/>
        </w:rPr>
        <w:t xml:space="preserve">Country Factors Affecting the Demand </w:t>
      </w:r>
      <w:r w:rsidR="0065193B">
        <w:rPr>
          <w:rFonts w:ascii="Times New Roman" w:hAnsi="Times New Roman" w:cs="Times New Roman"/>
          <w:b/>
          <w:sz w:val="24"/>
          <w:szCs w:val="24"/>
        </w:rPr>
        <w:t>for</w:t>
      </w:r>
      <w:r w:rsidRPr="00680AD9">
        <w:rPr>
          <w:rFonts w:ascii="Times New Roman" w:hAnsi="Times New Roman" w:cs="Times New Roman"/>
          <w:b/>
          <w:sz w:val="24"/>
          <w:szCs w:val="24"/>
        </w:rPr>
        <w:t xml:space="preserve"> Dairy Products</w:t>
      </w:r>
    </w:p>
    <w:p w:rsidR="00851972" w:rsidRPr="00851972" w:rsidRDefault="00FD2A73" w:rsidP="00680AD9">
      <w:pPr>
        <w:tabs>
          <w:tab w:val="left" w:pos="5145"/>
        </w:tabs>
        <w:spacing w:line="480" w:lineRule="auto"/>
        <w:jc w:val="both"/>
        <w:rPr>
          <w:rFonts w:ascii="Times New Roman" w:hAnsi="Times New Roman" w:cs="Times New Roman"/>
          <w:b/>
          <w:i/>
          <w:sz w:val="24"/>
          <w:szCs w:val="24"/>
        </w:rPr>
      </w:pPr>
      <w:r w:rsidRPr="00680AD9">
        <w:rPr>
          <w:rFonts w:ascii="Times New Roman" w:hAnsi="Times New Roman" w:cs="Times New Roman"/>
          <w:sz w:val="24"/>
          <w:szCs w:val="24"/>
        </w:rPr>
        <w:t xml:space="preserve">             </w:t>
      </w:r>
      <w:r w:rsidR="00851972" w:rsidRPr="00851972">
        <w:rPr>
          <w:rFonts w:ascii="Times New Roman" w:hAnsi="Times New Roman" w:cs="Times New Roman"/>
          <w:b/>
          <w:i/>
          <w:sz w:val="24"/>
          <w:szCs w:val="24"/>
        </w:rPr>
        <w:t>Inflation, Foreign Currency Reserves and Exchange Rates</w:t>
      </w:r>
      <w:r w:rsidRPr="00851972">
        <w:rPr>
          <w:rFonts w:ascii="Times New Roman" w:hAnsi="Times New Roman" w:cs="Times New Roman"/>
          <w:b/>
          <w:i/>
          <w:sz w:val="24"/>
          <w:szCs w:val="24"/>
        </w:rPr>
        <w:t xml:space="preserve"> </w:t>
      </w:r>
    </w:p>
    <w:p w:rsidR="00AC2736" w:rsidRPr="00680AD9" w:rsidRDefault="00FD2A73" w:rsidP="00680AD9">
      <w:pPr>
        <w:tabs>
          <w:tab w:val="left" w:pos="5145"/>
        </w:tabs>
        <w:spacing w:line="480" w:lineRule="auto"/>
        <w:jc w:val="both"/>
        <w:rPr>
          <w:rFonts w:ascii="Times New Roman" w:hAnsi="Times New Roman" w:cs="Times New Roman"/>
          <w:sz w:val="24"/>
          <w:szCs w:val="24"/>
        </w:rPr>
      </w:pPr>
      <w:r w:rsidRPr="00680AD9">
        <w:rPr>
          <w:rFonts w:ascii="Times New Roman" w:hAnsi="Times New Roman" w:cs="Times New Roman"/>
          <w:sz w:val="24"/>
          <w:szCs w:val="24"/>
        </w:rPr>
        <w:t xml:space="preserve">             </w:t>
      </w:r>
      <w:r w:rsidR="003004E7" w:rsidRPr="00680AD9">
        <w:rPr>
          <w:rFonts w:ascii="Times New Roman" w:hAnsi="Times New Roman" w:cs="Times New Roman"/>
          <w:b/>
          <w:sz w:val="24"/>
          <w:szCs w:val="24"/>
        </w:rPr>
        <w:t>Exchange Rates;</w:t>
      </w:r>
      <w:r w:rsidR="003004E7" w:rsidRPr="00680AD9">
        <w:rPr>
          <w:rFonts w:ascii="Times New Roman" w:hAnsi="Times New Roman" w:cs="Times New Roman"/>
          <w:sz w:val="24"/>
          <w:szCs w:val="24"/>
        </w:rPr>
        <w:t xml:space="preserve"> </w:t>
      </w:r>
      <w:r w:rsidR="00601532" w:rsidRPr="00680AD9">
        <w:rPr>
          <w:rFonts w:ascii="Times New Roman" w:hAnsi="Times New Roman" w:cs="Times New Roman"/>
          <w:sz w:val="24"/>
          <w:szCs w:val="24"/>
        </w:rPr>
        <w:t xml:space="preserve">a </w:t>
      </w:r>
      <w:r w:rsidR="00D25447" w:rsidRPr="00680AD9">
        <w:rPr>
          <w:rFonts w:ascii="Times New Roman" w:hAnsi="Times New Roman" w:cs="Times New Roman"/>
          <w:sz w:val="24"/>
          <w:szCs w:val="24"/>
        </w:rPr>
        <w:t>national</w:t>
      </w:r>
      <w:r w:rsidR="00601532" w:rsidRPr="00680AD9">
        <w:rPr>
          <w:rFonts w:ascii="Times New Roman" w:hAnsi="Times New Roman" w:cs="Times New Roman"/>
          <w:sz w:val="24"/>
          <w:szCs w:val="24"/>
        </w:rPr>
        <w:t xml:space="preserve"> currency </w:t>
      </w:r>
      <w:r w:rsidR="0065193B">
        <w:rPr>
          <w:rFonts w:ascii="Times New Roman" w:hAnsi="Times New Roman" w:cs="Times New Roman"/>
          <w:sz w:val="24"/>
          <w:szCs w:val="24"/>
        </w:rPr>
        <w:t>that</w:t>
      </w:r>
      <w:r w:rsidR="00601532" w:rsidRPr="00680AD9">
        <w:rPr>
          <w:rFonts w:ascii="Times New Roman" w:hAnsi="Times New Roman" w:cs="Times New Roman"/>
          <w:sz w:val="24"/>
          <w:szCs w:val="24"/>
        </w:rPr>
        <w:t xml:space="preserve"> appears to have appreciated significantly m</w:t>
      </w:r>
      <w:r w:rsidR="001F7738">
        <w:rPr>
          <w:rFonts w:ascii="Times New Roman" w:hAnsi="Times New Roman" w:cs="Times New Roman"/>
          <w:sz w:val="24"/>
          <w:szCs w:val="24"/>
        </w:rPr>
        <w:t xml:space="preserve">ight increase the cost-competitiveness of those who need to export products thus getting themselves in a position where they are outdone within the export markets </w:t>
      </w:r>
      <w:r w:rsidR="00B3411B" w:rsidRPr="00680AD9">
        <w:rPr>
          <w:rFonts w:ascii="Times New Roman" w:hAnsi="Times New Roman" w:cs="Times New Roman"/>
          <w:sz w:val="24"/>
          <w:szCs w:val="24"/>
        </w:rPr>
        <w:t>(</w:t>
      </w:r>
      <w:r w:rsidR="00B3411B" w:rsidRPr="00680AD9">
        <w:rPr>
          <w:rFonts w:ascii="Times New Roman" w:eastAsia="Arial Unicode MS" w:hAnsi="Times New Roman" w:cs="Times New Roman"/>
          <w:color w:val="000000"/>
          <w:sz w:val="24"/>
          <w:szCs w:val="24"/>
          <w:shd w:val="clear" w:color="auto" w:fill="FFFFFF"/>
        </w:rPr>
        <w:t>Madura, J., &amp; Fox, 2007</w:t>
      </w:r>
      <w:r w:rsidR="00B3411B" w:rsidRPr="00680AD9">
        <w:rPr>
          <w:rFonts w:ascii="Times New Roman" w:hAnsi="Times New Roman" w:cs="Times New Roman"/>
          <w:sz w:val="24"/>
          <w:szCs w:val="24"/>
        </w:rPr>
        <w:t>)</w:t>
      </w:r>
      <w:r w:rsidR="00601532" w:rsidRPr="00680AD9">
        <w:rPr>
          <w:rFonts w:ascii="Times New Roman" w:hAnsi="Times New Roman" w:cs="Times New Roman"/>
          <w:sz w:val="24"/>
          <w:szCs w:val="24"/>
        </w:rPr>
        <w:t xml:space="preserve">. </w:t>
      </w:r>
      <w:r w:rsidR="00381B01" w:rsidRPr="00680AD9">
        <w:rPr>
          <w:rFonts w:ascii="Times New Roman" w:hAnsi="Times New Roman" w:cs="Times New Roman"/>
          <w:sz w:val="24"/>
          <w:szCs w:val="24"/>
        </w:rPr>
        <w:t>The value of Kuwait Dinar against the US Dollar appears to have been stable over the last two years. Currently, the Kuwait Dinar is exchanging at a rate of 1 KD equals US$3.25.</w:t>
      </w:r>
      <w:r w:rsidR="007C493C" w:rsidRPr="00680AD9">
        <w:rPr>
          <w:rFonts w:ascii="Times New Roman" w:hAnsi="Times New Roman" w:cs="Times New Roman"/>
          <w:sz w:val="24"/>
          <w:szCs w:val="24"/>
        </w:rPr>
        <w:t xml:space="preserve"> </w:t>
      </w:r>
    </w:p>
    <w:p w:rsidR="00101505" w:rsidRPr="00680AD9" w:rsidRDefault="00AC2736" w:rsidP="00680AD9">
      <w:pPr>
        <w:tabs>
          <w:tab w:val="left" w:pos="5145"/>
        </w:tabs>
        <w:spacing w:line="480" w:lineRule="auto"/>
        <w:jc w:val="both"/>
        <w:rPr>
          <w:rFonts w:ascii="Times New Roman" w:hAnsi="Times New Roman" w:cs="Times New Roman"/>
          <w:sz w:val="24"/>
          <w:szCs w:val="24"/>
        </w:rPr>
      </w:pPr>
      <w:r w:rsidRPr="00680AD9">
        <w:rPr>
          <w:rFonts w:ascii="Times New Roman" w:hAnsi="Times New Roman" w:cs="Times New Roman"/>
          <w:b/>
          <w:sz w:val="24"/>
          <w:szCs w:val="24"/>
        </w:rPr>
        <w:t>Foreign Currency Reserves;</w:t>
      </w:r>
      <w:r w:rsidRPr="00680AD9">
        <w:rPr>
          <w:rFonts w:ascii="Times New Roman" w:hAnsi="Times New Roman" w:cs="Times New Roman"/>
          <w:sz w:val="24"/>
          <w:szCs w:val="24"/>
        </w:rPr>
        <w:t xml:space="preserve"> to have a country competing </w:t>
      </w:r>
      <w:r w:rsidR="00492193" w:rsidRPr="00680AD9">
        <w:rPr>
          <w:rFonts w:ascii="Times New Roman" w:hAnsi="Times New Roman" w:cs="Times New Roman"/>
          <w:sz w:val="24"/>
          <w:szCs w:val="24"/>
        </w:rPr>
        <w:t>efficiently</w:t>
      </w:r>
      <w:r w:rsidRPr="00680AD9">
        <w:rPr>
          <w:rFonts w:ascii="Times New Roman" w:hAnsi="Times New Roman" w:cs="Times New Roman"/>
          <w:sz w:val="24"/>
          <w:szCs w:val="24"/>
        </w:rPr>
        <w:t xml:space="preserve"> in </w:t>
      </w:r>
      <w:r w:rsidR="00492193" w:rsidRPr="00680AD9">
        <w:rPr>
          <w:rFonts w:ascii="Times New Roman" w:hAnsi="Times New Roman" w:cs="Times New Roman"/>
          <w:sz w:val="24"/>
          <w:szCs w:val="24"/>
        </w:rPr>
        <w:t>a</w:t>
      </w:r>
      <w:r w:rsidRPr="00680AD9">
        <w:rPr>
          <w:rFonts w:ascii="Times New Roman" w:hAnsi="Times New Roman" w:cs="Times New Roman"/>
          <w:sz w:val="24"/>
          <w:szCs w:val="24"/>
        </w:rPr>
        <w:t xml:space="preserve"> competitive </w:t>
      </w:r>
      <w:r w:rsidR="00492193" w:rsidRPr="00680AD9">
        <w:rPr>
          <w:rFonts w:ascii="Times New Roman" w:hAnsi="Times New Roman" w:cs="Times New Roman"/>
          <w:sz w:val="24"/>
          <w:szCs w:val="24"/>
        </w:rPr>
        <w:t>worldwide</w:t>
      </w:r>
      <w:r w:rsidRPr="00680AD9">
        <w:rPr>
          <w:rFonts w:ascii="Times New Roman" w:hAnsi="Times New Roman" w:cs="Times New Roman"/>
          <w:sz w:val="24"/>
          <w:szCs w:val="24"/>
        </w:rPr>
        <w:t xml:space="preserve"> market, a coun</w:t>
      </w:r>
      <w:r w:rsidR="00BB3D06">
        <w:rPr>
          <w:rFonts w:ascii="Times New Roman" w:hAnsi="Times New Roman" w:cs="Times New Roman"/>
          <w:sz w:val="24"/>
          <w:szCs w:val="24"/>
        </w:rPr>
        <w:t>try must have the type of</w:t>
      </w:r>
      <w:r w:rsidRPr="00680AD9">
        <w:rPr>
          <w:rFonts w:ascii="Times New Roman" w:hAnsi="Times New Roman" w:cs="Times New Roman"/>
          <w:sz w:val="24"/>
          <w:szCs w:val="24"/>
        </w:rPr>
        <w:t xml:space="preserve"> </w:t>
      </w:r>
      <w:r w:rsidR="00492193" w:rsidRPr="00680AD9">
        <w:rPr>
          <w:rFonts w:ascii="Times New Roman" w:hAnsi="Times New Roman" w:cs="Times New Roman"/>
          <w:sz w:val="24"/>
          <w:szCs w:val="24"/>
        </w:rPr>
        <w:t>technology</w:t>
      </w:r>
      <w:r w:rsidRPr="00680AD9">
        <w:rPr>
          <w:rFonts w:ascii="Times New Roman" w:hAnsi="Times New Roman" w:cs="Times New Roman"/>
          <w:sz w:val="24"/>
          <w:szCs w:val="24"/>
        </w:rPr>
        <w:t xml:space="preserve"> which will improve productivity and which </w:t>
      </w:r>
      <w:r w:rsidRPr="00680AD9">
        <w:rPr>
          <w:rFonts w:ascii="Times New Roman" w:hAnsi="Times New Roman" w:cs="Times New Roman"/>
          <w:sz w:val="24"/>
          <w:szCs w:val="24"/>
        </w:rPr>
        <w:lastRenderedPageBreak/>
        <w:t xml:space="preserve">might be challenging </w:t>
      </w:r>
      <w:r w:rsidR="00AA2DB8">
        <w:rPr>
          <w:rFonts w:ascii="Times New Roman" w:hAnsi="Times New Roman" w:cs="Times New Roman"/>
          <w:sz w:val="24"/>
          <w:szCs w:val="24"/>
        </w:rPr>
        <w:t>if reserves in the forex are inadequate</w:t>
      </w:r>
      <w:r w:rsidRPr="00680AD9">
        <w:rPr>
          <w:rFonts w:ascii="Times New Roman" w:hAnsi="Times New Roman" w:cs="Times New Roman"/>
          <w:sz w:val="24"/>
          <w:szCs w:val="24"/>
        </w:rPr>
        <w:t>.</w:t>
      </w:r>
      <w:r w:rsidR="00951898" w:rsidRPr="00680AD9">
        <w:rPr>
          <w:rFonts w:ascii="Times New Roman" w:hAnsi="Times New Roman" w:cs="Times New Roman"/>
          <w:sz w:val="24"/>
          <w:szCs w:val="24"/>
        </w:rPr>
        <w:t xml:space="preserve"> </w:t>
      </w:r>
      <w:r w:rsidR="00A64F7C" w:rsidRPr="00680AD9">
        <w:rPr>
          <w:rFonts w:ascii="Times New Roman" w:hAnsi="Times New Roman" w:cs="Times New Roman"/>
          <w:sz w:val="24"/>
          <w:szCs w:val="24"/>
        </w:rPr>
        <w:t>There seems to be an upward trend in terms of Kuwait Dinar which is held in the US reserves.</w:t>
      </w:r>
      <w:r w:rsidR="00CA0E7A" w:rsidRPr="00680AD9">
        <w:rPr>
          <w:rFonts w:ascii="Times New Roman" w:hAnsi="Times New Roman" w:cs="Times New Roman"/>
          <w:sz w:val="24"/>
          <w:szCs w:val="24"/>
        </w:rPr>
        <w:t xml:space="preserve"> There also appears to be a significant amount of US dollars that are being held in the foreign reserves in Kuwait.</w:t>
      </w:r>
      <w:r w:rsidR="00101505" w:rsidRPr="00680AD9">
        <w:rPr>
          <w:rFonts w:ascii="Times New Roman" w:hAnsi="Times New Roman" w:cs="Times New Roman"/>
          <w:sz w:val="24"/>
          <w:szCs w:val="24"/>
        </w:rPr>
        <w:t xml:space="preserve"> </w:t>
      </w:r>
    </w:p>
    <w:p w:rsidR="00C426BF" w:rsidRPr="00680AD9" w:rsidRDefault="00101505" w:rsidP="00680AD9">
      <w:pPr>
        <w:spacing w:line="480" w:lineRule="auto"/>
        <w:rPr>
          <w:rFonts w:ascii="Times New Roman" w:hAnsi="Times New Roman" w:cs="Times New Roman"/>
          <w:sz w:val="24"/>
          <w:szCs w:val="24"/>
        </w:rPr>
      </w:pPr>
      <w:r w:rsidRPr="00680AD9">
        <w:rPr>
          <w:rFonts w:ascii="Times New Roman" w:hAnsi="Times New Roman" w:cs="Times New Roman"/>
          <w:b/>
          <w:sz w:val="24"/>
          <w:szCs w:val="24"/>
        </w:rPr>
        <w:t xml:space="preserve">Inflation; </w:t>
      </w:r>
      <w:r w:rsidR="00F82AA0" w:rsidRPr="00680AD9">
        <w:rPr>
          <w:rFonts w:ascii="Times New Roman" w:hAnsi="Times New Roman" w:cs="Times New Roman"/>
          <w:sz w:val="24"/>
          <w:szCs w:val="24"/>
        </w:rPr>
        <w:t>if inflation is progressing rampantly in a nation, the cost of producing a single uni</w:t>
      </w:r>
      <w:r w:rsidR="00A855DB">
        <w:rPr>
          <w:rFonts w:ascii="Times New Roman" w:hAnsi="Times New Roman" w:cs="Times New Roman"/>
          <w:sz w:val="24"/>
          <w:szCs w:val="24"/>
        </w:rPr>
        <w:t>t of a good might be higher compared to</w:t>
      </w:r>
      <w:r w:rsidR="00F82AA0" w:rsidRPr="00680AD9">
        <w:rPr>
          <w:rFonts w:ascii="Times New Roman" w:hAnsi="Times New Roman" w:cs="Times New Roman"/>
          <w:sz w:val="24"/>
          <w:szCs w:val="24"/>
        </w:rPr>
        <w:t xml:space="preserve"> the price</w:t>
      </w:r>
      <w:r w:rsidR="00A855DB">
        <w:rPr>
          <w:rFonts w:ascii="Times New Roman" w:hAnsi="Times New Roman" w:cs="Times New Roman"/>
          <w:sz w:val="24"/>
          <w:szCs w:val="24"/>
        </w:rPr>
        <w:t xml:space="preserve"> of the same unit</w:t>
      </w:r>
      <w:r w:rsidR="00F82AA0" w:rsidRPr="00680AD9">
        <w:rPr>
          <w:rFonts w:ascii="Times New Roman" w:hAnsi="Times New Roman" w:cs="Times New Roman"/>
          <w:sz w:val="24"/>
          <w:szCs w:val="24"/>
        </w:rPr>
        <w:t xml:space="preserve"> in a lower-inflation nation</w:t>
      </w:r>
      <w:r w:rsidR="00B3411B" w:rsidRPr="00680AD9">
        <w:rPr>
          <w:rFonts w:ascii="Times New Roman" w:hAnsi="Times New Roman" w:cs="Times New Roman"/>
          <w:sz w:val="24"/>
          <w:szCs w:val="24"/>
        </w:rPr>
        <w:t xml:space="preserve"> (</w:t>
      </w:r>
      <w:r w:rsidR="00B3411B" w:rsidRPr="00680AD9">
        <w:rPr>
          <w:rFonts w:ascii="Times New Roman" w:eastAsia="Arial Unicode MS" w:hAnsi="Times New Roman" w:cs="Times New Roman"/>
          <w:color w:val="000000"/>
          <w:sz w:val="24"/>
          <w:szCs w:val="24"/>
          <w:shd w:val="clear" w:color="auto" w:fill="FFFFFF"/>
        </w:rPr>
        <w:t>Madura, et al., 2007</w:t>
      </w:r>
      <w:r w:rsidR="00B3411B" w:rsidRPr="00680AD9">
        <w:rPr>
          <w:rFonts w:ascii="Times New Roman" w:hAnsi="Times New Roman" w:cs="Times New Roman"/>
          <w:sz w:val="24"/>
          <w:szCs w:val="24"/>
        </w:rPr>
        <w:t>)</w:t>
      </w:r>
      <w:r w:rsidR="00F82AA0" w:rsidRPr="00680AD9">
        <w:rPr>
          <w:rFonts w:ascii="Times New Roman" w:hAnsi="Times New Roman" w:cs="Times New Roman"/>
          <w:sz w:val="24"/>
          <w:szCs w:val="24"/>
        </w:rPr>
        <w:t>. However, the rate of inflation in Kuwait is low and thus products that are produced within the country will be sold at a profit.</w:t>
      </w:r>
      <w:r w:rsidR="00A4393F" w:rsidRPr="00680AD9">
        <w:rPr>
          <w:rFonts w:ascii="Times New Roman" w:hAnsi="Times New Roman" w:cs="Times New Roman"/>
          <w:sz w:val="24"/>
          <w:szCs w:val="24"/>
        </w:rPr>
        <w:t xml:space="preserve"> </w:t>
      </w:r>
    </w:p>
    <w:p w:rsidR="00C426BF" w:rsidRPr="00680AD9" w:rsidRDefault="00FD2A73"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C426BF" w:rsidRPr="00680AD9">
        <w:rPr>
          <w:rFonts w:ascii="Times New Roman" w:hAnsi="Times New Roman" w:cs="Times New Roman"/>
          <w:b/>
          <w:sz w:val="24"/>
          <w:szCs w:val="24"/>
        </w:rPr>
        <w:t>Demand</w:t>
      </w:r>
    </w:p>
    <w:p w:rsidR="00765F48" w:rsidRPr="00680AD9" w:rsidRDefault="00FD2A7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65193B">
        <w:rPr>
          <w:rFonts w:ascii="Times New Roman" w:hAnsi="Times New Roman" w:cs="Times New Roman"/>
          <w:sz w:val="24"/>
          <w:szCs w:val="24"/>
        </w:rPr>
        <w:t>The d</w:t>
      </w:r>
      <w:r w:rsidR="00D20195" w:rsidRPr="00680AD9">
        <w:rPr>
          <w:rFonts w:ascii="Times New Roman" w:hAnsi="Times New Roman" w:cs="Times New Roman"/>
          <w:sz w:val="24"/>
          <w:szCs w:val="24"/>
        </w:rPr>
        <w:t xml:space="preserve">emand </w:t>
      </w:r>
      <w:r w:rsidR="0065193B">
        <w:rPr>
          <w:rFonts w:ascii="Times New Roman" w:hAnsi="Times New Roman" w:cs="Times New Roman"/>
          <w:sz w:val="24"/>
          <w:szCs w:val="24"/>
        </w:rPr>
        <w:t>for</w:t>
      </w:r>
      <w:r w:rsidR="00D20195" w:rsidRPr="00680AD9">
        <w:rPr>
          <w:rFonts w:ascii="Times New Roman" w:hAnsi="Times New Roman" w:cs="Times New Roman"/>
          <w:sz w:val="24"/>
          <w:szCs w:val="24"/>
        </w:rPr>
        <w:t xml:space="preserve"> a certain product is an important component of international trade.</w:t>
      </w:r>
      <w:r w:rsidR="00CF0F6F" w:rsidRPr="00680AD9">
        <w:rPr>
          <w:rFonts w:ascii="Times New Roman" w:hAnsi="Times New Roman" w:cs="Times New Roman"/>
          <w:sz w:val="24"/>
          <w:szCs w:val="24"/>
        </w:rPr>
        <w:t xml:space="preserve"> Since Kuwaitis have resulted </w:t>
      </w:r>
      <w:r w:rsidR="0065193B">
        <w:rPr>
          <w:rFonts w:ascii="Times New Roman" w:hAnsi="Times New Roman" w:cs="Times New Roman"/>
          <w:sz w:val="24"/>
          <w:szCs w:val="24"/>
        </w:rPr>
        <w:t>in</w:t>
      </w:r>
      <w:r w:rsidR="00CF0F6F" w:rsidRPr="00680AD9">
        <w:rPr>
          <w:rFonts w:ascii="Times New Roman" w:hAnsi="Times New Roman" w:cs="Times New Roman"/>
          <w:sz w:val="24"/>
          <w:szCs w:val="24"/>
        </w:rPr>
        <w:t xml:space="preserve"> becoming health conscious, there will be an increase in demand for </w:t>
      </w:r>
      <w:r w:rsidR="00E36A65" w:rsidRPr="00680AD9">
        <w:rPr>
          <w:rFonts w:ascii="Times New Roman" w:hAnsi="Times New Roman" w:cs="Times New Roman"/>
          <w:sz w:val="24"/>
          <w:szCs w:val="24"/>
        </w:rPr>
        <w:t>goods</w:t>
      </w:r>
      <w:r w:rsidR="00CF0F6F" w:rsidRPr="00680AD9">
        <w:rPr>
          <w:rFonts w:ascii="Times New Roman" w:hAnsi="Times New Roman" w:cs="Times New Roman"/>
          <w:sz w:val="24"/>
          <w:szCs w:val="24"/>
        </w:rPr>
        <w:t xml:space="preserve"> that are fit health</w:t>
      </w:r>
      <w:r w:rsidR="0065193B">
        <w:rPr>
          <w:rFonts w:ascii="Times New Roman" w:hAnsi="Times New Roman" w:cs="Times New Roman"/>
          <w:sz w:val="24"/>
          <w:szCs w:val="24"/>
        </w:rPr>
        <w:t>-</w:t>
      </w:r>
      <w:r w:rsidR="00CF0F6F" w:rsidRPr="00680AD9">
        <w:rPr>
          <w:rFonts w:ascii="Times New Roman" w:hAnsi="Times New Roman" w:cs="Times New Roman"/>
          <w:sz w:val="24"/>
          <w:szCs w:val="24"/>
        </w:rPr>
        <w:t>wise.</w:t>
      </w:r>
      <w:r w:rsidR="00E36A65" w:rsidRPr="00680AD9">
        <w:rPr>
          <w:rFonts w:ascii="Times New Roman" w:hAnsi="Times New Roman" w:cs="Times New Roman"/>
          <w:sz w:val="24"/>
          <w:szCs w:val="24"/>
        </w:rPr>
        <w:t xml:space="preserve"> </w:t>
      </w:r>
      <w:r w:rsidR="00CF0F6F" w:rsidRPr="00680AD9">
        <w:rPr>
          <w:rFonts w:ascii="Times New Roman" w:hAnsi="Times New Roman" w:cs="Times New Roman"/>
          <w:sz w:val="24"/>
          <w:szCs w:val="24"/>
        </w:rPr>
        <w:t xml:space="preserve"> </w:t>
      </w:r>
      <w:r w:rsidR="001E3623" w:rsidRPr="00680AD9">
        <w:rPr>
          <w:rFonts w:ascii="Times New Roman" w:hAnsi="Times New Roman" w:cs="Times New Roman"/>
          <w:sz w:val="24"/>
          <w:szCs w:val="24"/>
        </w:rPr>
        <w:t xml:space="preserve">Dairy products are some of the products that are fit for human consumption. This coupled with the fact that the Kuwait dairy </w:t>
      </w:r>
      <w:r w:rsidR="003C58E4" w:rsidRPr="00680AD9">
        <w:rPr>
          <w:rFonts w:ascii="Times New Roman" w:hAnsi="Times New Roman" w:cs="Times New Roman"/>
          <w:sz w:val="24"/>
          <w:szCs w:val="24"/>
        </w:rPr>
        <w:t xml:space="preserve">product </w:t>
      </w:r>
      <w:r w:rsidR="001E3623" w:rsidRPr="00680AD9">
        <w:rPr>
          <w:rFonts w:ascii="Times New Roman" w:hAnsi="Times New Roman" w:cs="Times New Roman"/>
          <w:sz w:val="24"/>
          <w:szCs w:val="24"/>
        </w:rPr>
        <w:t>market has been pro</w:t>
      </w:r>
      <w:r w:rsidR="005666DB" w:rsidRPr="00680AD9">
        <w:rPr>
          <w:rFonts w:ascii="Times New Roman" w:hAnsi="Times New Roman" w:cs="Times New Roman"/>
          <w:sz w:val="24"/>
          <w:szCs w:val="24"/>
        </w:rPr>
        <w:t>jected to expand in the future will provide a market for the products which will be produced by Texas Dairy Co.</w:t>
      </w:r>
      <w:r w:rsidR="005946E0" w:rsidRPr="00680AD9">
        <w:rPr>
          <w:rFonts w:ascii="Times New Roman" w:hAnsi="Times New Roman" w:cs="Times New Roman"/>
          <w:sz w:val="24"/>
          <w:szCs w:val="24"/>
        </w:rPr>
        <w:t xml:space="preserve"> </w:t>
      </w:r>
    </w:p>
    <w:p w:rsidR="00765F48" w:rsidRPr="00680AD9" w:rsidRDefault="00FD2A73"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765F48" w:rsidRPr="00680AD9">
        <w:rPr>
          <w:rFonts w:ascii="Times New Roman" w:hAnsi="Times New Roman" w:cs="Times New Roman"/>
          <w:b/>
          <w:sz w:val="24"/>
          <w:szCs w:val="24"/>
        </w:rPr>
        <w:t>Trade Policies</w:t>
      </w:r>
    </w:p>
    <w:p w:rsidR="00FD2A73" w:rsidRPr="00680AD9" w:rsidRDefault="00FD2A7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48636F" w:rsidRPr="00680AD9">
        <w:rPr>
          <w:rFonts w:ascii="Times New Roman" w:hAnsi="Times New Roman" w:cs="Times New Roman"/>
          <w:sz w:val="24"/>
          <w:szCs w:val="24"/>
        </w:rPr>
        <w:t xml:space="preserve">Countries put in place trade policies that are meant to control </w:t>
      </w:r>
      <w:r w:rsidR="0065193B">
        <w:rPr>
          <w:rFonts w:ascii="Times New Roman" w:hAnsi="Times New Roman" w:cs="Times New Roman"/>
          <w:sz w:val="24"/>
          <w:szCs w:val="24"/>
        </w:rPr>
        <w:t xml:space="preserve">the </w:t>
      </w:r>
      <w:r w:rsidR="0048636F" w:rsidRPr="00680AD9">
        <w:rPr>
          <w:rFonts w:ascii="Times New Roman" w:hAnsi="Times New Roman" w:cs="Times New Roman"/>
          <w:sz w:val="24"/>
          <w:szCs w:val="24"/>
        </w:rPr>
        <w:t xml:space="preserve">entry of imports. </w:t>
      </w:r>
      <w:r w:rsidR="004A77C9">
        <w:rPr>
          <w:rFonts w:ascii="Times New Roman" w:hAnsi="Times New Roman" w:cs="Times New Roman"/>
          <w:sz w:val="24"/>
          <w:szCs w:val="24"/>
        </w:rPr>
        <w:t>The price of the imported products is relatively increased by the introduction of import quotas</w:t>
      </w:r>
      <w:r w:rsidR="003F4318" w:rsidRPr="00680AD9">
        <w:rPr>
          <w:rFonts w:ascii="Times New Roman" w:hAnsi="Times New Roman" w:cs="Times New Roman"/>
          <w:sz w:val="24"/>
          <w:szCs w:val="24"/>
        </w:rPr>
        <w:t>, which in return decreased their demand. Subsidies also affect demand in various ways</w:t>
      </w:r>
      <w:r w:rsidR="00B3411B" w:rsidRPr="00680AD9">
        <w:rPr>
          <w:rFonts w:ascii="Times New Roman" w:hAnsi="Times New Roman" w:cs="Times New Roman"/>
          <w:sz w:val="24"/>
          <w:szCs w:val="24"/>
        </w:rPr>
        <w:t xml:space="preserve"> (</w:t>
      </w:r>
      <w:r w:rsidR="00B3411B" w:rsidRPr="00680AD9">
        <w:rPr>
          <w:rFonts w:ascii="Times New Roman" w:eastAsia="Arial Unicode MS" w:hAnsi="Times New Roman" w:cs="Times New Roman"/>
          <w:color w:val="000000"/>
          <w:sz w:val="24"/>
          <w:szCs w:val="24"/>
          <w:shd w:val="clear" w:color="auto" w:fill="FFFFFF"/>
        </w:rPr>
        <w:t>Madura, et al., 2007</w:t>
      </w:r>
      <w:r w:rsidR="00B3411B" w:rsidRPr="00680AD9">
        <w:rPr>
          <w:rFonts w:ascii="Times New Roman" w:hAnsi="Times New Roman" w:cs="Times New Roman"/>
          <w:sz w:val="24"/>
          <w:szCs w:val="24"/>
        </w:rPr>
        <w:t>)</w:t>
      </w:r>
      <w:r w:rsidR="003F4318" w:rsidRPr="00680AD9">
        <w:rPr>
          <w:rFonts w:ascii="Times New Roman" w:hAnsi="Times New Roman" w:cs="Times New Roman"/>
          <w:sz w:val="24"/>
          <w:szCs w:val="24"/>
        </w:rPr>
        <w:t>. For instance, agricultural subsidies will decrease the</w:t>
      </w:r>
      <w:r w:rsidR="00336237">
        <w:rPr>
          <w:rFonts w:ascii="Times New Roman" w:hAnsi="Times New Roman" w:cs="Times New Roman"/>
          <w:sz w:val="24"/>
          <w:szCs w:val="24"/>
        </w:rPr>
        <w:t xml:space="preserve"> cost of agricultural products</w:t>
      </w:r>
      <w:r w:rsidR="003F4318" w:rsidRPr="00680AD9">
        <w:rPr>
          <w:rFonts w:ascii="Times New Roman" w:hAnsi="Times New Roman" w:cs="Times New Roman"/>
          <w:sz w:val="24"/>
          <w:szCs w:val="24"/>
        </w:rPr>
        <w:t xml:space="preserve"> and thus </w:t>
      </w:r>
      <w:r w:rsidR="004758EB" w:rsidRPr="00680AD9">
        <w:rPr>
          <w:rFonts w:ascii="Times New Roman" w:hAnsi="Times New Roman" w:cs="Times New Roman"/>
          <w:sz w:val="24"/>
          <w:szCs w:val="24"/>
        </w:rPr>
        <w:t>reassuring</w:t>
      </w:r>
      <w:r w:rsidR="004758EB">
        <w:rPr>
          <w:rFonts w:ascii="Times New Roman" w:hAnsi="Times New Roman" w:cs="Times New Roman"/>
          <w:sz w:val="24"/>
          <w:szCs w:val="24"/>
        </w:rPr>
        <w:t xml:space="preserve"> additional</w:t>
      </w:r>
      <w:r w:rsidR="00F67A7F">
        <w:rPr>
          <w:rFonts w:ascii="Times New Roman" w:hAnsi="Times New Roman" w:cs="Times New Roman"/>
          <w:sz w:val="24"/>
          <w:szCs w:val="24"/>
        </w:rPr>
        <w:t xml:space="preserve"> products</w:t>
      </w:r>
      <w:r w:rsidR="003F4318" w:rsidRPr="00680AD9">
        <w:rPr>
          <w:rFonts w:ascii="Times New Roman" w:hAnsi="Times New Roman" w:cs="Times New Roman"/>
          <w:sz w:val="24"/>
          <w:szCs w:val="24"/>
        </w:rPr>
        <w:t xml:space="preserve"> for export.</w:t>
      </w:r>
      <w:r w:rsidR="00103732" w:rsidRPr="00680AD9">
        <w:rPr>
          <w:rFonts w:ascii="Times New Roman" w:hAnsi="Times New Roman" w:cs="Times New Roman"/>
          <w:sz w:val="24"/>
          <w:szCs w:val="24"/>
        </w:rPr>
        <w:t xml:space="preserve"> Having said that, </w:t>
      </w:r>
      <w:r w:rsidR="00F3444F" w:rsidRPr="00680AD9">
        <w:rPr>
          <w:rFonts w:ascii="Times New Roman" w:hAnsi="Times New Roman" w:cs="Times New Roman"/>
          <w:sz w:val="24"/>
          <w:szCs w:val="24"/>
        </w:rPr>
        <w:t>it appears that the US and Kuwait ha</w:t>
      </w:r>
      <w:r w:rsidR="0065193B">
        <w:rPr>
          <w:rFonts w:ascii="Times New Roman" w:hAnsi="Times New Roman" w:cs="Times New Roman"/>
          <w:sz w:val="24"/>
          <w:szCs w:val="24"/>
        </w:rPr>
        <w:t>ve</w:t>
      </w:r>
      <w:r w:rsidR="00F3444F" w:rsidRPr="00680AD9">
        <w:rPr>
          <w:rFonts w:ascii="Times New Roman" w:hAnsi="Times New Roman" w:cs="Times New Roman"/>
          <w:sz w:val="24"/>
          <w:szCs w:val="24"/>
        </w:rPr>
        <w:t xml:space="preserve"> been trading for a long period. </w:t>
      </w:r>
      <w:r w:rsidR="0065193B">
        <w:rPr>
          <w:rFonts w:ascii="Times New Roman" w:hAnsi="Times New Roman" w:cs="Times New Roman"/>
          <w:sz w:val="24"/>
          <w:szCs w:val="24"/>
        </w:rPr>
        <w:t>A</w:t>
      </w:r>
      <w:r w:rsidR="00154A34" w:rsidRPr="00680AD9">
        <w:rPr>
          <w:rFonts w:ascii="Times New Roman" w:hAnsi="Times New Roman" w:cs="Times New Roman"/>
          <w:sz w:val="24"/>
          <w:szCs w:val="24"/>
        </w:rPr>
        <w:t xml:space="preserve">gricultural imports seem to have increased over the last </w:t>
      </w:r>
      <w:r w:rsidR="00154A34" w:rsidRPr="00680AD9">
        <w:rPr>
          <w:rFonts w:ascii="Times New Roman" w:hAnsi="Times New Roman" w:cs="Times New Roman"/>
          <w:sz w:val="24"/>
          <w:szCs w:val="24"/>
        </w:rPr>
        <w:lastRenderedPageBreak/>
        <w:t xml:space="preserve">few years. This is a clear indication that the Texas Dairy Co. will have a </w:t>
      </w:r>
      <w:r w:rsidR="006569BA" w:rsidRPr="00680AD9">
        <w:rPr>
          <w:rFonts w:ascii="Times New Roman" w:hAnsi="Times New Roman" w:cs="Times New Roman"/>
          <w:sz w:val="24"/>
          <w:szCs w:val="24"/>
        </w:rPr>
        <w:t>market in Kuwait where it can sell its agricultural products.</w:t>
      </w:r>
      <w:r w:rsidR="00EC76BF" w:rsidRPr="00680AD9">
        <w:rPr>
          <w:rFonts w:ascii="Times New Roman" w:hAnsi="Times New Roman" w:cs="Times New Roman"/>
          <w:sz w:val="24"/>
          <w:szCs w:val="24"/>
        </w:rPr>
        <w:t xml:space="preserve"> </w:t>
      </w:r>
    </w:p>
    <w:p w:rsidR="000944CB" w:rsidRPr="00680AD9" w:rsidRDefault="00715CA5"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The factor that would affect the demand </w:t>
      </w:r>
      <w:r w:rsidR="0065193B">
        <w:rPr>
          <w:rFonts w:ascii="Times New Roman" w:hAnsi="Times New Roman" w:cs="Times New Roman"/>
          <w:sz w:val="24"/>
          <w:szCs w:val="24"/>
        </w:rPr>
        <w:t>for</w:t>
      </w:r>
      <w:r w:rsidRPr="00680AD9">
        <w:rPr>
          <w:rFonts w:ascii="Times New Roman" w:hAnsi="Times New Roman" w:cs="Times New Roman"/>
          <w:sz w:val="24"/>
          <w:szCs w:val="24"/>
        </w:rPr>
        <w:t xml:space="preserve"> dairy </w:t>
      </w:r>
      <w:r w:rsidR="00C40F4E" w:rsidRPr="00680AD9">
        <w:rPr>
          <w:rFonts w:ascii="Times New Roman" w:hAnsi="Times New Roman" w:cs="Times New Roman"/>
          <w:sz w:val="24"/>
          <w:szCs w:val="24"/>
        </w:rPr>
        <w:t xml:space="preserve">products is trade policies. A country puts in place trade policies that are meant to protect the home-based industries. The country has in place </w:t>
      </w:r>
      <w:r w:rsidR="00C11013" w:rsidRPr="00680AD9">
        <w:rPr>
          <w:rFonts w:ascii="Times New Roman" w:hAnsi="Times New Roman" w:cs="Times New Roman"/>
          <w:sz w:val="24"/>
          <w:szCs w:val="24"/>
        </w:rPr>
        <w:t>a clear procedure that the companies that need to export their products into the nation ha</w:t>
      </w:r>
      <w:r w:rsidR="0065193B">
        <w:rPr>
          <w:rFonts w:ascii="Times New Roman" w:hAnsi="Times New Roman" w:cs="Times New Roman"/>
          <w:sz w:val="24"/>
          <w:szCs w:val="24"/>
        </w:rPr>
        <w:t>ve</w:t>
      </w:r>
      <w:r w:rsidR="00C11013" w:rsidRPr="00680AD9">
        <w:rPr>
          <w:rFonts w:ascii="Times New Roman" w:hAnsi="Times New Roman" w:cs="Times New Roman"/>
          <w:sz w:val="24"/>
          <w:szCs w:val="24"/>
        </w:rPr>
        <w:t xml:space="preserve"> to fill</w:t>
      </w:r>
      <w:r w:rsidR="00AF4E3D" w:rsidRPr="00680AD9">
        <w:rPr>
          <w:rFonts w:ascii="Times New Roman" w:hAnsi="Times New Roman" w:cs="Times New Roman"/>
          <w:sz w:val="24"/>
          <w:szCs w:val="24"/>
        </w:rPr>
        <w:t xml:space="preserve"> (</w:t>
      </w:r>
      <w:r w:rsidR="00AF4E3D" w:rsidRPr="00680AD9">
        <w:rPr>
          <w:rFonts w:ascii="Times New Roman" w:eastAsia="Arial Unicode MS" w:hAnsi="Times New Roman" w:cs="Times New Roman"/>
          <w:color w:val="000000"/>
          <w:sz w:val="24"/>
          <w:szCs w:val="24"/>
          <w:shd w:val="clear" w:color="auto" w:fill="FFFFFF"/>
        </w:rPr>
        <w:t>Madura, et al., 2007</w:t>
      </w:r>
      <w:r w:rsidR="00AF4E3D" w:rsidRPr="00680AD9">
        <w:rPr>
          <w:rFonts w:ascii="Times New Roman" w:hAnsi="Times New Roman" w:cs="Times New Roman"/>
          <w:sz w:val="24"/>
          <w:szCs w:val="24"/>
        </w:rPr>
        <w:t>)</w:t>
      </w:r>
      <w:r w:rsidR="00C11013" w:rsidRPr="00680AD9">
        <w:rPr>
          <w:rFonts w:ascii="Times New Roman" w:hAnsi="Times New Roman" w:cs="Times New Roman"/>
          <w:sz w:val="24"/>
          <w:szCs w:val="24"/>
        </w:rPr>
        <w:t>. In case, one fails to fill in the correct way, it might take long</w:t>
      </w:r>
      <w:r w:rsidR="0065193B">
        <w:rPr>
          <w:rFonts w:ascii="Times New Roman" w:hAnsi="Times New Roman" w:cs="Times New Roman"/>
          <w:sz w:val="24"/>
          <w:szCs w:val="24"/>
        </w:rPr>
        <w:t>er</w:t>
      </w:r>
      <w:r w:rsidR="00C11013" w:rsidRPr="00680AD9">
        <w:rPr>
          <w:rFonts w:ascii="Times New Roman" w:hAnsi="Times New Roman" w:cs="Times New Roman"/>
          <w:sz w:val="24"/>
          <w:szCs w:val="24"/>
        </w:rPr>
        <w:t xml:space="preserve"> to export its products to the country.</w:t>
      </w:r>
      <w:r w:rsidR="00C731C5" w:rsidRPr="00680AD9">
        <w:rPr>
          <w:rFonts w:ascii="Times New Roman" w:hAnsi="Times New Roman" w:cs="Times New Roman"/>
          <w:sz w:val="24"/>
          <w:szCs w:val="24"/>
        </w:rPr>
        <w:t xml:space="preserve"> On the other hand, dairy products are not part of the country’s main export. Kuwait exports oil and other chemicals.</w:t>
      </w:r>
      <w:r w:rsidR="00636D30" w:rsidRPr="00680AD9">
        <w:rPr>
          <w:rFonts w:ascii="Times New Roman" w:hAnsi="Times New Roman" w:cs="Times New Roman"/>
          <w:sz w:val="24"/>
          <w:szCs w:val="24"/>
        </w:rPr>
        <w:t xml:space="preserve"> Thus, this nation is a good place to search for the market </w:t>
      </w:r>
      <w:r w:rsidR="0065193B">
        <w:rPr>
          <w:rFonts w:ascii="Times New Roman" w:hAnsi="Times New Roman" w:cs="Times New Roman"/>
          <w:sz w:val="24"/>
          <w:szCs w:val="24"/>
        </w:rPr>
        <w:t>for</w:t>
      </w:r>
      <w:r w:rsidR="00636D30" w:rsidRPr="00680AD9">
        <w:rPr>
          <w:rFonts w:ascii="Times New Roman" w:hAnsi="Times New Roman" w:cs="Times New Roman"/>
          <w:sz w:val="24"/>
          <w:szCs w:val="24"/>
        </w:rPr>
        <w:t xml:space="preserve"> dairy products.</w:t>
      </w:r>
    </w:p>
    <w:p w:rsidR="00430EE9" w:rsidRPr="00680AD9" w:rsidRDefault="00430EE9" w:rsidP="00680AD9">
      <w:pPr>
        <w:tabs>
          <w:tab w:val="left" w:pos="5145"/>
        </w:tabs>
        <w:spacing w:line="480" w:lineRule="auto"/>
        <w:ind w:firstLine="720"/>
        <w:rPr>
          <w:rFonts w:ascii="Times New Roman" w:hAnsi="Times New Roman" w:cs="Times New Roman"/>
          <w:b/>
          <w:sz w:val="24"/>
          <w:szCs w:val="24"/>
        </w:rPr>
      </w:pPr>
      <w:r w:rsidRPr="00680AD9">
        <w:rPr>
          <w:rFonts w:ascii="Times New Roman" w:hAnsi="Times New Roman" w:cs="Times New Roman"/>
          <w:b/>
          <w:sz w:val="24"/>
          <w:szCs w:val="24"/>
        </w:rPr>
        <w:t>Foreign Exchange Market</w:t>
      </w:r>
    </w:p>
    <w:p w:rsidR="005010D3" w:rsidRPr="00680AD9" w:rsidRDefault="0065193B" w:rsidP="00680AD9">
      <w:pPr>
        <w:tabs>
          <w:tab w:val="left" w:pos="5145"/>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086E7D" w:rsidRPr="00680AD9">
        <w:rPr>
          <w:rFonts w:ascii="Times New Roman" w:hAnsi="Times New Roman" w:cs="Times New Roman"/>
          <w:sz w:val="24"/>
          <w:szCs w:val="24"/>
        </w:rPr>
        <w:t xml:space="preserve">pot is the most common product that involves buying and selling of currencies at the existing interest rates and it is sold directly to the customers. </w:t>
      </w:r>
      <w:r w:rsidR="008C3D9D" w:rsidRPr="00680AD9">
        <w:rPr>
          <w:rFonts w:ascii="Times New Roman" w:hAnsi="Times New Roman" w:cs="Times New Roman"/>
          <w:sz w:val="24"/>
          <w:szCs w:val="24"/>
        </w:rPr>
        <w:t>In this case, Texas Dairy Co. will contact the National Bank of Kuwait</w:t>
      </w:r>
      <w:r w:rsidR="00E169B6" w:rsidRPr="00680AD9">
        <w:rPr>
          <w:rFonts w:ascii="Times New Roman" w:hAnsi="Times New Roman" w:cs="Times New Roman"/>
          <w:sz w:val="24"/>
          <w:szCs w:val="24"/>
        </w:rPr>
        <w:t xml:space="preserve"> </w:t>
      </w:r>
      <w:r w:rsidR="00E86D4B" w:rsidRPr="00680AD9">
        <w:rPr>
          <w:rFonts w:ascii="Times New Roman" w:hAnsi="Times New Roman" w:cs="Times New Roman"/>
          <w:sz w:val="24"/>
          <w:szCs w:val="24"/>
        </w:rPr>
        <w:t>and enquire about the interest rates</w:t>
      </w:r>
      <w:r w:rsidR="00994B80" w:rsidRPr="00680AD9">
        <w:rPr>
          <w:rFonts w:ascii="Times New Roman" w:hAnsi="Times New Roman" w:cs="Times New Roman"/>
          <w:sz w:val="24"/>
          <w:szCs w:val="24"/>
        </w:rPr>
        <w:t xml:space="preserve"> (</w:t>
      </w:r>
      <w:r w:rsidR="00994B80" w:rsidRPr="00680AD9">
        <w:rPr>
          <w:rFonts w:ascii="Times New Roman" w:eastAsia="Arial Unicode MS" w:hAnsi="Times New Roman" w:cs="Times New Roman"/>
          <w:color w:val="000000"/>
          <w:sz w:val="24"/>
          <w:szCs w:val="24"/>
          <w:shd w:val="clear" w:color="auto" w:fill="FFFFFF"/>
        </w:rPr>
        <w:t xml:space="preserve">Hull &amp; </w:t>
      </w:r>
      <w:proofErr w:type="spellStart"/>
      <w:r w:rsidR="00994B80" w:rsidRPr="00680AD9">
        <w:rPr>
          <w:rFonts w:ascii="Times New Roman" w:eastAsia="Arial Unicode MS" w:hAnsi="Times New Roman" w:cs="Times New Roman"/>
          <w:color w:val="000000"/>
          <w:sz w:val="24"/>
          <w:szCs w:val="24"/>
          <w:shd w:val="clear" w:color="auto" w:fill="FFFFFF"/>
        </w:rPr>
        <w:t>Basu</w:t>
      </w:r>
      <w:proofErr w:type="spellEnd"/>
      <w:r w:rsidR="00994B80" w:rsidRPr="00680AD9">
        <w:rPr>
          <w:rFonts w:ascii="Times New Roman" w:eastAsia="Arial Unicode MS" w:hAnsi="Times New Roman" w:cs="Times New Roman"/>
          <w:color w:val="000000"/>
          <w:sz w:val="24"/>
          <w:szCs w:val="24"/>
          <w:shd w:val="clear" w:color="auto" w:fill="FFFFFF"/>
        </w:rPr>
        <w:t>, 2010</w:t>
      </w:r>
      <w:r w:rsidR="00994B80" w:rsidRPr="00680AD9">
        <w:rPr>
          <w:rFonts w:ascii="Times New Roman" w:hAnsi="Times New Roman" w:cs="Times New Roman"/>
          <w:sz w:val="24"/>
          <w:szCs w:val="24"/>
        </w:rPr>
        <w:t>)</w:t>
      </w:r>
      <w:r w:rsidR="00E86D4B" w:rsidRPr="00680AD9">
        <w:rPr>
          <w:rFonts w:ascii="Times New Roman" w:hAnsi="Times New Roman" w:cs="Times New Roman"/>
          <w:sz w:val="24"/>
          <w:szCs w:val="24"/>
        </w:rPr>
        <w:t xml:space="preserve">. </w:t>
      </w:r>
      <w:r w:rsidR="00615F78" w:rsidRPr="00680AD9">
        <w:rPr>
          <w:rFonts w:ascii="Times New Roman" w:hAnsi="Times New Roman" w:cs="Times New Roman"/>
          <w:sz w:val="24"/>
          <w:szCs w:val="24"/>
        </w:rPr>
        <w:t xml:space="preserve">Once the company has got the prevailing interest rates, then it can buy the required Kuwait dinar to enable it </w:t>
      </w:r>
      <w:r>
        <w:rPr>
          <w:rFonts w:ascii="Times New Roman" w:hAnsi="Times New Roman" w:cs="Times New Roman"/>
          <w:sz w:val="24"/>
          <w:szCs w:val="24"/>
        </w:rPr>
        <w:t xml:space="preserve">to </w:t>
      </w:r>
      <w:r w:rsidR="00615F78" w:rsidRPr="00680AD9">
        <w:rPr>
          <w:rFonts w:ascii="Times New Roman" w:hAnsi="Times New Roman" w:cs="Times New Roman"/>
          <w:sz w:val="24"/>
          <w:szCs w:val="24"/>
        </w:rPr>
        <w:t>do transaction</w:t>
      </w:r>
      <w:r>
        <w:rPr>
          <w:rFonts w:ascii="Times New Roman" w:hAnsi="Times New Roman" w:cs="Times New Roman"/>
          <w:sz w:val="24"/>
          <w:szCs w:val="24"/>
        </w:rPr>
        <w:t>s</w:t>
      </w:r>
      <w:r w:rsidR="00615F78" w:rsidRPr="00680AD9">
        <w:rPr>
          <w:rFonts w:ascii="Times New Roman" w:hAnsi="Times New Roman" w:cs="Times New Roman"/>
          <w:sz w:val="24"/>
          <w:szCs w:val="24"/>
        </w:rPr>
        <w:t xml:space="preserve">. The most recent rate of Kuwait dinar against the US dollar is 1KD = US$3.25. </w:t>
      </w:r>
    </w:p>
    <w:p w:rsidR="005010D3" w:rsidRPr="00680AD9" w:rsidRDefault="005010D3" w:rsidP="00680AD9">
      <w:pPr>
        <w:tabs>
          <w:tab w:val="left" w:pos="5145"/>
        </w:tabs>
        <w:spacing w:line="480" w:lineRule="auto"/>
        <w:ind w:firstLine="720"/>
        <w:rPr>
          <w:rFonts w:ascii="Times New Roman" w:hAnsi="Times New Roman" w:cs="Times New Roman"/>
          <w:b/>
          <w:sz w:val="24"/>
          <w:szCs w:val="24"/>
        </w:rPr>
      </w:pPr>
      <w:r w:rsidRPr="00680AD9">
        <w:rPr>
          <w:rFonts w:ascii="Times New Roman" w:hAnsi="Times New Roman" w:cs="Times New Roman"/>
          <w:b/>
          <w:sz w:val="24"/>
          <w:szCs w:val="24"/>
        </w:rPr>
        <w:t>Forward</w:t>
      </w:r>
    </w:p>
    <w:p w:rsidR="003004E7" w:rsidRPr="00680AD9" w:rsidRDefault="0065193B" w:rsidP="00680AD9">
      <w:pPr>
        <w:tabs>
          <w:tab w:val="left" w:pos="5145"/>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f</w:t>
      </w:r>
      <w:r w:rsidR="00BF43CF" w:rsidRPr="00680AD9">
        <w:rPr>
          <w:rFonts w:ascii="Times New Roman" w:hAnsi="Times New Roman" w:cs="Times New Roman"/>
          <w:sz w:val="24"/>
          <w:szCs w:val="24"/>
        </w:rPr>
        <w:t xml:space="preserve">orward rate refers to an interest rate which is applied </w:t>
      </w:r>
      <w:r>
        <w:rPr>
          <w:rFonts w:ascii="Times New Roman" w:hAnsi="Times New Roman" w:cs="Times New Roman"/>
          <w:sz w:val="24"/>
          <w:szCs w:val="24"/>
        </w:rPr>
        <w:t>to</w:t>
      </w:r>
      <w:r w:rsidR="00BF43CF" w:rsidRPr="00680AD9">
        <w:rPr>
          <w:rFonts w:ascii="Times New Roman" w:hAnsi="Times New Roman" w:cs="Times New Roman"/>
          <w:sz w:val="24"/>
          <w:szCs w:val="24"/>
        </w:rPr>
        <w:t xml:space="preserve"> future financial transaction</w:t>
      </w:r>
      <w:r w:rsidR="00B3411B" w:rsidRPr="00680AD9">
        <w:rPr>
          <w:rFonts w:ascii="Times New Roman" w:hAnsi="Times New Roman" w:cs="Times New Roman"/>
          <w:sz w:val="24"/>
          <w:szCs w:val="24"/>
        </w:rPr>
        <w:t xml:space="preserve"> (</w:t>
      </w:r>
      <w:r w:rsidR="00B3411B" w:rsidRPr="00680AD9">
        <w:rPr>
          <w:rFonts w:ascii="Times New Roman" w:eastAsia="Arial Unicode MS" w:hAnsi="Times New Roman" w:cs="Times New Roman"/>
          <w:color w:val="000000"/>
          <w:sz w:val="24"/>
          <w:szCs w:val="24"/>
          <w:shd w:val="clear" w:color="auto" w:fill="FFFFFF"/>
        </w:rPr>
        <w:t>Hull, et al., 2010</w:t>
      </w:r>
      <w:r w:rsidR="00B3411B" w:rsidRPr="00680AD9">
        <w:rPr>
          <w:rFonts w:ascii="Times New Roman" w:hAnsi="Times New Roman" w:cs="Times New Roman"/>
          <w:sz w:val="24"/>
          <w:szCs w:val="24"/>
        </w:rPr>
        <w:t>)</w:t>
      </w:r>
      <w:r w:rsidR="00BF43CF" w:rsidRPr="00680AD9">
        <w:rPr>
          <w:rFonts w:ascii="Times New Roman" w:hAnsi="Times New Roman" w:cs="Times New Roman"/>
          <w:sz w:val="24"/>
          <w:szCs w:val="24"/>
        </w:rPr>
        <w:t xml:space="preserve">. For the Texas Dairy Co., </w:t>
      </w:r>
      <w:r w:rsidR="00E31050" w:rsidRPr="00680AD9">
        <w:rPr>
          <w:rFonts w:ascii="Times New Roman" w:hAnsi="Times New Roman" w:cs="Times New Roman"/>
          <w:sz w:val="24"/>
          <w:szCs w:val="24"/>
        </w:rPr>
        <w:t xml:space="preserve">the company will need to buy the KD and deposit it at its account. This will help the company in mitigating the risk of loss. However, before such a decision is made, the company’s management team dealing with foreign exchange must have </w:t>
      </w:r>
      <w:r w:rsidR="00E31050" w:rsidRPr="00680AD9">
        <w:rPr>
          <w:rFonts w:ascii="Times New Roman" w:hAnsi="Times New Roman" w:cs="Times New Roman"/>
          <w:sz w:val="24"/>
          <w:szCs w:val="24"/>
        </w:rPr>
        <w:lastRenderedPageBreak/>
        <w:t>projected that the Kuwait dinar might increase in value against the US dollar.</w:t>
      </w:r>
      <w:r w:rsidR="00D45337" w:rsidRPr="00680AD9">
        <w:rPr>
          <w:rFonts w:ascii="Times New Roman" w:hAnsi="Times New Roman" w:cs="Times New Roman"/>
          <w:sz w:val="24"/>
          <w:szCs w:val="24"/>
        </w:rPr>
        <w:t xml:space="preserve"> </w:t>
      </w:r>
      <w:r w:rsidR="00CB4863" w:rsidRPr="00680AD9">
        <w:rPr>
          <w:rFonts w:ascii="Times New Roman" w:hAnsi="Times New Roman" w:cs="Times New Roman"/>
          <w:sz w:val="24"/>
          <w:szCs w:val="24"/>
        </w:rPr>
        <w:t>The</w:t>
      </w:r>
      <w:r w:rsidR="0064293B" w:rsidRPr="00680AD9">
        <w:rPr>
          <w:rFonts w:ascii="Times New Roman" w:hAnsi="Times New Roman" w:cs="Times New Roman"/>
          <w:sz w:val="24"/>
          <w:szCs w:val="24"/>
        </w:rPr>
        <w:t xml:space="preserve"> FX</w:t>
      </w:r>
      <w:r w:rsidR="00CB4863" w:rsidRPr="00680AD9">
        <w:rPr>
          <w:rFonts w:ascii="Times New Roman" w:hAnsi="Times New Roman" w:cs="Times New Roman"/>
          <w:sz w:val="24"/>
          <w:szCs w:val="24"/>
        </w:rPr>
        <w:t xml:space="preserve"> exchange rate keeps on changing and therefore the company has to keep track of the trends in the value of Kuwait dinar.</w:t>
      </w:r>
      <w:r w:rsidR="007D4461" w:rsidRPr="00680AD9">
        <w:rPr>
          <w:rFonts w:ascii="Times New Roman" w:hAnsi="Times New Roman" w:cs="Times New Roman"/>
          <w:sz w:val="24"/>
          <w:szCs w:val="24"/>
        </w:rPr>
        <w:t xml:space="preserve"> Forward is a great hedging tool that is used to help in mitigating such risks.</w:t>
      </w:r>
      <w:r w:rsidR="00071546" w:rsidRPr="00680AD9">
        <w:rPr>
          <w:rFonts w:ascii="Times New Roman" w:hAnsi="Times New Roman" w:cs="Times New Roman"/>
          <w:sz w:val="24"/>
          <w:szCs w:val="24"/>
        </w:rPr>
        <w:t xml:space="preserve"> </w:t>
      </w:r>
      <w:r w:rsidR="00615F78" w:rsidRPr="00680AD9">
        <w:rPr>
          <w:rFonts w:ascii="Times New Roman" w:hAnsi="Times New Roman" w:cs="Times New Roman"/>
          <w:sz w:val="24"/>
          <w:szCs w:val="24"/>
        </w:rPr>
        <w:t xml:space="preserve"> </w:t>
      </w:r>
    </w:p>
    <w:p w:rsidR="000834F1" w:rsidRDefault="00E15E18"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Schedules</w:t>
      </w:r>
      <w:r w:rsidR="008A298B" w:rsidRPr="00680AD9">
        <w:rPr>
          <w:rFonts w:ascii="Times New Roman" w:hAnsi="Times New Roman" w:cs="Times New Roman"/>
          <w:b/>
          <w:sz w:val="24"/>
          <w:szCs w:val="24"/>
        </w:rPr>
        <w:t xml:space="preserve"> in the Foreign Currency’s Value</w:t>
      </w:r>
    </w:p>
    <w:p w:rsidR="008A298B" w:rsidRPr="000834F1" w:rsidRDefault="000834F1" w:rsidP="00680AD9">
      <w:pPr>
        <w:tabs>
          <w:tab w:val="left" w:pos="5145"/>
        </w:tabs>
        <w:spacing w:line="480" w:lineRule="auto"/>
        <w:rPr>
          <w:rFonts w:ascii="Times New Roman" w:hAnsi="Times New Roman" w:cs="Times New Roman"/>
          <w:b/>
          <w:sz w:val="24"/>
          <w:szCs w:val="24"/>
        </w:rPr>
      </w:pPr>
      <w:r>
        <w:rPr>
          <w:rFonts w:ascii="Times New Roman" w:hAnsi="Times New Roman" w:cs="Times New Roman"/>
          <w:sz w:val="24"/>
          <w:szCs w:val="24"/>
        </w:rPr>
        <w:t>F</w:t>
      </w:r>
      <w:r w:rsidR="00B126D3" w:rsidRPr="00680AD9">
        <w:rPr>
          <w:rFonts w:ascii="Times New Roman" w:hAnsi="Times New Roman" w:cs="Times New Roman"/>
          <w:sz w:val="24"/>
          <w:szCs w:val="24"/>
        </w:rPr>
        <w:t>actors affecting the value of Kuwait dinar</w:t>
      </w:r>
      <w:r w:rsidR="004D7A09">
        <w:rPr>
          <w:rFonts w:ascii="Times New Roman" w:hAnsi="Times New Roman" w:cs="Times New Roman"/>
          <w:sz w:val="24"/>
          <w:szCs w:val="24"/>
        </w:rPr>
        <w:t xml:space="preserve"> include</w:t>
      </w:r>
      <w:r w:rsidR="00B126D3" w:rsidRPr="00680AD9">
        <w:rPr>
          <w:rFonts w:ascii="Times New Roman" w:hAnsi="Times New Roman" w:cs="Times New Roman"/>
          <w:sz w:val="24"/>
          <w:szCs w:val="24"/>
        </w:rPr>
        <w:t>:</w:t>
      </w:r>
    </w:p>
    <w:p w:rsidR="00B126D3" w:rsidRPr="00680AD9" w:rsidRDefault="00B126D3" w:rsidP="00680AD9">
      <w:pPr>
        <w:pStyle w:val="ListParagraph"/>
        <w:numPr>
          <w:ilvl w:val="0"/>
          <w:numId w:val="2"/>
        </w:num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Inflation Rates</w:t>
      </w:r>
    </w:p>
    <w:p w:rsidR="00102900" w:rsidRPr="00680AD9" w:rsidRDefault="00FD2A7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D61178" w:rsidRPr="00680AD9">
        <w:rPr>
          <w:rFonts w:ascii="Times New Roman" w:hAnsi="Times New Roman" w:cs="Times New Roman"/>
          <w:sz w:val="24"/>
          <w:szCs w:val="24"/>
        </w:rPr>
        <w:t>Exchange rate changes are brought about by changes in mar</w:t>
      </w:r>
      <w:r w:rsidR="0027656B">
        <w:rPr>
          <w:rFonts w:ascii="Times New Roman" w:hAnsi="Times New Roman" w:cs="Times New Roman"/>
          <w:sz w:val="24"/>
          <w:szCs w:val="24"/>
        </w:rPr>
        <w:t>ket inflation. The value of a currency belonging to a nation that is experiencing lower inflation appreciates</w:t>
      </w:r>
      <w:r w:rsidR="00D61178" w:rsidRPr="00680AD9">
        <w:rPr>
          <w:rFonts w:ascii="Times New Roman" w:hAnsi="Times New Roman" w:cs="Times New Roman"/>
          <w:sz w:val="24"/>
          <w:szCs w:val="24"/>
        </w:rPr>
        <w:t xml:space="preserve">. </w:t>
      </w:r>
      <w:r w:rsidR="00E776A4">
        <w:rPr>
          <w:rFonts w:ascii="Times New Roman" w:hAnsi="Times New Roman" w:cs="Times New Roman"/>
          <w:sz w:val="24"/>
          <w:szCs w:val="24"/>
        </w:rPr>
        <w:t xml:space="preserve">The value of the products </w:t>
      </w:r>
      <w:r w:rsidR="00F74F9E" w:rsidRPr="00680AD9">
        <w:rPr>
          <w:rFonts w:ascii="Times New Roman" w:hAnsi="Times New Roman" w:cs="Times New Roman"/>
          <w:sz w:val="24"/>
          <w:szCs w:val="24"/>
        </w:rPr>
        <w:t xml:space="preserve">will in return </w:t>
      </w:r>
      <w:r w:rsidR="00E776A4" w:rsidRPr="00680AD9">
        <w:rPr>
          <w:rFonts w:ascii="Times New Roman" w:hAnsi="Times New Roman" w:cs="Times New Roman"/>
          <w:sz w:val="24"/>
          <w:szCs w:val="24"/>
        </w:rPr>
        <w:t>surge</w:t>
      </w:r>
      <w:r w:rsidR="00F74F9E" w:rsidRPr="00680AD9">
        <w:rPr>
          <w:rFonts w:ascii="Times New Roman" w:hAnsi="Times New Roman" w:cs="Times New Roman"/>
          <w:sz w:val="24"/>
          <w:szCs w:val="24"/>
        </w:rPr>
        <w:t xml:space="preserve"> at a lower rate</w:t>
      </w:r>
      <w:r w:rsidR="00876B3A" w:rsidRPr="00680AD9">
        <w:rPr>
          <w:rFonts w:ascii="Times New Roman" w:hAnsi="Times New Roman" w:cs="Times New Roman"/>
          <w:sz w:val="24"/>
          <w:szCs w:val="24"/>
        </w:rPr>
        <w:t xml:space="preserve"> (</w:t>
      </w:r>
      <w:r w:rsidR="00E76D9E" w:rsidRPr="00680AD9">
        <w:rPr>
          <w:rFonts w:ascii="Times New Roman" w:eastAsia="Arial Unicode MS" w:hAnsi="Times New Roman" w:cs="Times New Roman"/>
          <w:color w:val="000000"/>
          <w:sz w:val="24"/>
          <w:szCs w:val="24"/>
          <w:shd w:val="clear" w:color="auto" w:fill="FFFFFF"/>
        </w:rPr>
        <w:t>Madura, et al., 2007</w:t>
      </w:r>
      <w:r w:rsidR="00876B3A" w:rsidRPr="00680AD9">
        <w:rPr>
          <w:rFonts w:ascii="Times New Roman" w:hAnsi="Times New Roman" w:cs="Times New Roman"/>
          <w:sz w:val="24"/>
          <w:szCs w:val="24"/>
        </w:rPr>
        <w:t>)</w:t>
      </w:r>
      <w:r w:rsidR="00F74F9E" w:rsidRPr="00680AD9">
        <w:rPr>
          <w:rFonts w:ascii="Times New Roman" w:hAnsi="Times New Roman" w:cs="Times New Roman"/>
          <w:sz w:val="24"/>
          <w:szCs w:val="24"/>
        </w:rPr>
        <w:t xml:space="preserve">. </w:t>
      </w:r>
      <w:r w:rsidR="00400556" w:rsidRPr="00680AD9">
        <w:rPr>
          <w:rFonts w:ascii="Times New Roman" w:hAnsi="Times New Roman" w:cs="Times New Roman"/>
          <w:sz w:val="24"/>
          <w:szCs w:val="24"/>
        </w:rPr>
        <w:t xml:space="preserve">In this case, the price of the products has to be lower since both nations do not experience high rates of </w:t>
      </w:r>
      <w:r w:rsidR="00C204F5" w:rsidRPr="00680AD9">
        <w:rPr>
          <w:rFonts w:ascii="Times New Roman" w:hAnsi="Times New Roman" w:cs="Times New Roman"/>
          <w:sz w:val="24"/>
          <w:szCs w:val="24"/>
        </w:rPr>
        <w:t>inflation.</w:t>
      </w:r>
    </w:p>
    <w:p w:rsidR="0086217D" w:rsidRPr="00680AD9" w:rsidRDefault="0086217D" w:rsidP="00680AD9">
      <w:pPr>
        <w:pStyle w:val="ListParagraph"/>
        <w:numPr>
          <w:ilvl w:val="0"/>
          <w:numId w:val="2"/>
        </w:num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Interest Rates</w:t>
      </w:r>
    </w:p>
    <w:p w:rsidR="0086217D" w:rsidRPr="00680AD9" w:rsidRDefault="00361AED"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Interest rate changes</w:t>
      </w:r>
      <w:r w:rsidR="000325C7" w:rsidRPr="00680AD9">
        <w:rPr>
          <w:rFonts w:ascii="Times New Roman" w:hAnsi="Times New Roman" w:cs="Times New Roman"/>
          <w:sz w:val="24"/>
          <w:szCs w:val="24"/>
        </w:rPr>
        <w:t xml:space="preserve"> affect the value of Kuwait’s dinar</w:t>
      </w:r>
      <w:r w:rsidR="00D64E14" w:rsidRPr="00680AD9">
        <w:rPr>
          <w:rFonts w:ascii="Times New Roman" w:hAnsi="Times New Roman" w:cs="Times New Roman"/>
          <w:sz w:val="24"/>
          <w:szCs w:val="24"/>
        </w:rPr>
        <w:t xml:space="preserve"> </w:t>
      </w:r>
      <w:r w:rsidR="00A87B1E" w:rsidRPr="00680AD9">
        <w:rPr>
          <w:rFonts w:ascii="Times New Roman" w:hAnsi="Times New Roman" w:cs="Times New Roman"/>
          <w:sz w:val="24"/>
          <w:szCs w:val="24"/>
        </w:rPr>
        <w:t xml:space="preserve">and that of the </w:t>
      </w:r>
      <w:r w:rsidR="00820F9E">
        <w:rPr>
          <w:rFonts w:ascii="Times New Roman" w:hAnsi="Times New Roman" w:cs="Times New Roman"/>
          <w:sz w:val="24"/>
          <w:szCs w:val="24"/>
        </w:rPr>
        <w:t xml:space="preserve">US </w:t>
      </w:r>
      <w:r w:rsidR="0050419A">
        <w:rPr>
          <w:rFonts w:ascii="Times New Roman" w:hAnsi="Times New Roman" w:cs="Times New Roman"/>
          <w:sz w:val="24"/>
          <w:szCs w:val="24"/>
        </w:rPr>
        <w:t>dollar. Inflation, forex rates</w:t>
      </w:r>
      <w:r w:rsidR="0065193B">
        <w:rPr>
          <w:rFonts w:ascii="Times New Roman" w:hAnsi="Times New Roman" w:cs="Times New Roman"/>
          <w:sz w:val="24"/>
          <w:szCs w:val="24"/>
        </w:rPr>
        <w:t>, as well as the interest rates,</w:t>
      </w:r>
      <w:r w:rsidR="00820F9E">
        <w:rPr>
          <w:rFonts w:ascii="Times New Roman" w:hAnsi="Times New Roman" w:cs="Times New Roman"/>
          <w:sz w:val="24"/>
          <w:szCs w:val="24"/>
        </w:rPr>
        <w:t xml:space="preserve"> are all</w:t>
      </w:r>
      <w:r w:rsidR="00A87B1E" w:rsidRPr="00680AD9">
        <w:rPr>
          <w:rFonts w:ascii="Times New Roman" w:hAnsi="Times New Roman" w:cs="Times New Roman"/>
          <w:sz w:val="24"/>
          <w:szCs w:val="24"/>
        </w:rPr>
        <w:t xml:space="preserve"> </w:t>
      </w:r>
      <w:r w:rsidR="00820F9E" w:rsidRPr="00680AD9">
        <w:rPr>
          <w:rFonts w:ascii="Times New Roman" w:hAnsi="Times New Roman" w:cs="Times New Roman"/>
          <w:sz w:val="24"/>
          <w:szCs w:val="24"/>
        </w:rPr>
        <w:t>interrelated</w:t>
      </w:r>
      <w:r w:rsidR="00A87B1E" w:rsidRPr="00680AD9">
        <w:rPr>
          <w:rFonts w:ascii="Times New Roman" w:hAnsi="Times New Roman" w:cs="Times New Roman"/>
          <w:sz w:val="24"/>
          <w:szCs w:val="24"/>
        </w:rPr>
        <w:t xml:space="preserve">. Therefore, an increase in interest rates will </w:t>
      </w:r>
      <w:r w:rsidR="005F6992">
        <w:rPr>
          <w:rFonts w:ascii="Times New Roman" w:hAnsi="Times New Roman" w:cs="Times New Roman"/>
          <w:sz w:val="24"/>
          <w:szCs w:val="24"/>
        </w:rPr>
        <w:t xml:space="preserve">make </w:t>
      </w:r>
      <w:r w:rsidR="005D2D5C" w:rsidRPr="00680AD9">
        <w:rPr>
          <w:rFonts w:ascii="Times New Roman" w:hAnsi="Times New Roman" w:cs="Times New Roman"/>
          <w:sz w:val="24"/>
          <w:szCs w:val="24"/>
        </w:rPr>
        <w:t>a</w:t>
      </w:r>
      <w:r w:rsidR="005F6992">
        <w:rPr>
          <w:rFonts w:ascii="Times New Roman" w:hAnsi="Times New Roman" w:cs="Times New Roman"/>
          <w:sz w:val="24"/>
          <w:szCs w:val="24"/>
        </w:rPr>
        <w:t xml:space="preserve"> nation’s currency to increase its value</w:t>
      </w:r>
      <w:r w:rsidR="005D2D5C" w:rsidRPr="00680AD9">
        <w:rPr>
          <w:rFonts w:ascii="Times New Roman" w:hAnsi="Times New Roman" w:cs="Times New Roman"/>
          <w:sz w:val="24"/>
          <w:szCs w:val="24"/>
        </w:rPr>
        <w:t xml:space="preserve"> since the </w:t>
      </w:r>
      <w:r w:rsidR="002778A6" w:rsidRPr="00680AD9">
        <w:rPr>
          <w:rFonts w:ascii="Times New Roman" w:hAnsi="Times New Roman" w:cs="Times New Roman"/>
          <w:sz w:val="24"/>
          <w:szCs w:val="24"/>
        </w:rPr>
        <w:t>greater</w:t>
      </w:r>
      <w:r w:rsidR="005D2D5C" w:rsidRPr="00680AD9">
        <w:rPr>
          <w:rFonts w:ascii="Times New Roman" w:hAnsi="Times New Roman" w:cs="Times New Roman"/>
          <w:sz w:val="24"/>
          <w:szCs w:val="24"/>
        </w:rPr>
        <w:t xml:space="preserve"> interest rates which will provide </w:t>
      </w:r>
      <w:r w:rsidR="00D51D3B" w:rsidRPr="00680AD9">
        <w:rPr>
          <w:rFonts w:ascii="Times New Roman" w:hAnsi="Times New Roman" w:cs="Times New Roman"/>
          <w:sz w:val="24"/>
          <w:szCs w:val="24"/>
        </w:rPr>
        <w:t>greater</w:t>
      </w:r>
      <w:r w:rsidR="005D2D5C" w:rsidRPr="00680AD9">
        <w:rPr>
          <w:rFonts w:ascii="Times New Roman" w:hAnsi="Times New Roman" w:cs="Times New Roman"/>
          <w:sz w:val="24"/>
          <w:szCs w:val="24"/>
        </w:rPr>
        <w:t xml:space="preserve"> rates to the </w:t>
      </w:r>
      <w:r w:rsidR="00D51D3B" w:rsidRPr="00680AD9">
        <w:rPr>
          <w:rFonts w:ascii="Times New Roman" w:hAnsi="Times New Roman" w:cs="Times New Roman"/>
          <w:sz w:val="24"/>
          <w:szCs w:val="24"/>
        </w:rPr>
        <w:t>creditors</w:t>
      </w:r>
      <w:r w:rsidR="005D2D5C" w:rsidRPr="00680AD9">
        <w:rPr>
          <w:rFonts w:ascii="Times New Roman" w:hAnsi="Times New Roman" w:cs="Times New Roman"/>
          <w:sz w:val="24"/>
          <w:szCs w:val="24"/>
        </w:rPr>
        <w:t xml:space="preserve"> and thus </w:t>
      </w:r>
      <w:r w:rsidR="00D51D3B" w:rsidRPr="00680AD9">
        <w:rPr>
          <w:rFonts w:ascii="Times New Roman" w:hAnsi="Times New Roman" w:cs="Times New Roman"/>
          <w:sz w:val="24"/>
          <w:szCs w:val="24"/>
        </w:rPr>
        <w:t>enticing</w:t>
      </w:r>
      <w:r w:rsidR="00D51D3B">
        <w:rPr>
          <w:rFonts w:ascii="Times New Roman" w:hAnsi="Times New Roman" w:cs="Times New Roman"/>
          <w:sz w:val="24"/>
          <w:szCs w:val="24"/>
        </w:rPr>
        <w:t xml:space="preserve"> to make</w:t>
      </w:r>
      <w:r w:rsidR="009B0AD1">
        <w:rPr>
          <w:rFonts w:ascii="Times New Roman" w:hAnsi="Times New Roman" w:cs="Times New Roman"/>
          <w:sz w:val="24"/>
          <w:szCs w:val="24"/>
        </w:rPr>
        <w:t xml:space="preserve"> foreign investors continue increasing their investment</w:t>
      </w:r>
      <w:r w:rsidR="005D2D5C" w:rsidRPr="00680AD9">
        <w:rPr>
          <w:rFonts w:ascii="Times New Roman" w:hAnsi="Times New Roman" w:cs="Times New Roman"/>
          <w:sz w:val="24"/>
          <w:szCs w:val="24"/>
        </w:rPr>
        <w:t xml:space="preserve"> which will in return make the exchange rates to go high.</w:t>
      </w:r>
      <w:r w:rsidR="00403B0D" w:rsidRPr="00680AD9">
        <w:rPr>
          <w:rFonts w:ascii="Times New Roman" w:hAnsi="Times New Roman" w:cs="Times New Roman"/>
          <w:sz w:val="24"/>
          <w:szCs w:val="24"/>
        </w:rPr>
        <w:t xml:space="preserve"> </w:t>
      </w:r>
    </w:p>
    <w:p w:rsidR="00CD5C88" w:rsidRPr="00680AD9" w:rsidRDefault="00CD5C88" w:rsidP="00680AD9">
      <w:pPr>
        <w:pStyle w:val="ListParagraph"/>
        <w:numPr>
          <w:ilvl w:val="0"/>
          <w:numId w:val="2"/>
        </w:num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The </w:t>
      </w:r>
      <w:r w:rsidR="00CA156B" w:rsidRPr="00680AD9">
        <w:rPr>
          <w:rFonts w:ascii="Times New Roman" w:hAnsi="Times New Roman" w:cs="Times New Roman"/>
          <w:b/>
          <w:sz w:val="24"/>
          <w:szCs w:val="24"/>
        </w:rPr>
        <w:t>Country’s</w:t>
      </w:r>
      <w:r w:rsidRPr="00680AD9">
        <w:rPr>
          <w:rFonts w:ascii="Times New Roman" w:hAnsi="Times New Roman" w:cs="Times New Roman"/>
          <w:b/>
          <w:sz w:val="24"/>
          <w:szCs w:val="24"/>
        </w:rPr>
        <w:t xml:space="preserve"> Current Account</w:t>
      </w:r>
    </w:p>
    <w:p w:rsidR="00CD5C88" w:rsidRPr="00680AD9" w:rsidRDefault="0051584F"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A state</w:t>
      </w:r>
      <w:r w:rsidR="00ED4F9B">
        <w:rPr>
          <w:rFonts w:ascii="Times New Roman" w:hAnsi="Times New Roman" w:cs="Times New Roman"/>
          <w:sz w:val="24"/>
          <w:szCs w:val="24"/>
        </w:rPr>
        <w:t xml:space="preserve">’s </w:t>
      </w:r>
      <w:r>
        <w:rPr>
          <w:rFonts w:ascii="Times New Roman" w:hAnsi="Times New Roman" w:cs="Times New Roman"/>
          <w:sz w:val="24"/>
          <w:szCs w:val="24"/>
        </w:rPr>
        <w:t>current account</w:t>
      </w:r>
      <w:r w:rsidR="00C17A5C" w:rsidRPr="00680AD9">
        <w:rPr>
          <w:rFonts w:ascii="Times New Roman" w:hAnsi="Times New Roman" w:cs="Times New Roman"/>
          <w:sz w:val="24"/>
          <w:szCs w:val="24"/>
        </w:rPr>
        <w:t xml:space="preserve"> </w:t>
      </w:r>
      <w:r w:rsidR="00F84A24">
        <w:rPr>
          <w:rFonts w:ascii="Times New Roman" w:hAnsi="Times New Roman" w:cs="Times New Roman"/>
          <w:sz w:val="24"/>
          <w:szCs w:val="24"/>
        </w:rPr>
        <w:t>demonstrates</w:t>
      </w:r>
      <w:r w:rsidR="00C17A5C" w:rsidRPr="00680AD9">
        <w:rPr>
          <w:rFonts w:ascii="Times New Roman" w:hAnsi="Times New Roman" w:cs="Times New Roman"/>
          <w:sz w:val="24"/>
          <w:szCs w:val="24"/>
        </w:rPr>
        <w:t xml:space="preserve"> </w:t>
      </w:r>
      <w:r w:rsidR="0065193B">
        <w:rPr>
          <w:rFonts w:ascii="Times New Roman" w:hAnsi="Times New Roman" w:cs="Times New Roman"/>
          <w:sz w:val="24"/>
          <w:szCs w:val="24"/>
        </w:rPr>
        <w:t xml:space="preserve">the </w:t>
      </w:r>
      <w:r w:rsidR="00604FBC">
        <w:rPr>
          <w:rFonts w:ascii="Times New Roman" w:hAnsi="Times New Roman" w:cs="Times New Roman"/>
          <w:sz w:val="24"/>
          <w:szCs w:val="24"/>
        </w:rPr>
        <w:t>balance of trade and earnings got from</w:t>
      </w:r>
      <w:r w:rsidR="00C17A5C" w:rsidRPr="00680AD9">
        <w:rPr>
          <w:rFonts w:ascii="Times New Roman" w:hAnsi="Times New Roman" w:cs="Times New Roman"/>
          <w:sz w:val="24"/>
          <w:szCs w:val="24"/>
        </w:rPr>
        <w:t xml:space="preserve"> </w:t>
      </w:r>
      <w:r w:rsidR="00D676C1" w:rsidRPr="00680AD9">
        <w:rPr>
          <w:rFonts w:ascii="Times New Roman" w:hAnsi="Times New Roman" w:cs="Times New Roman"/>
          <w:sz w:val="24"/>
          <w:szCs w:val="24"/>
        </w:rPr>
        <w:t>overseas</w:t>
      </w:r>
      <w:r w:rsidR="00C17A5C" w:rsidRPr="00680AD9">
        <w:rPr>
          <w:rFonts w:ascii="Times New Roman" w:hAnsi="Times New Roman" w:cs="Times New Roman"/>
          <w:sz w:val="24"/>
          <w:szCs w:val="24"/>
        </w:rPr>
        <w:t xml:space="preserve"> investment.</w:t>
      </w:r>
      <w:r w:rsidR="00993B30" w:rsidRPr="00680AD9">
        <w:rPr>
          <w:rFonts w:ascii="Times New Roman" w:hAnsi="Times New Roman" w:cs="Times New Roman"/>
          <w:sz w:val="24"/>
          <w:szCs w:val="24"/>
        </w:rPr>
        <w:t xml:space="preserve"> The value of the currency is negatively affected if the nation happens to spend more of its currency in imports. </w:t>
      </w:r>
    </w:p>
    <w:p w:rsidR="00472601" w:rsidRPr="00680AD9" w:rsidRDefault="00472601" w:rsidP="00680AD9">
      <w:pPr>
        <w:pStyle w:val="ListParagraph"/>
        <w:numPr>
          <w:ilvl w:val="0"/>
          <w:numId w:val="2"/>
        </w:num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lastRenderedPageBreak/>
        <w:t xml:space="preserve">Political </w:t>
      </w:r>
      <w:r w:rsidR="00E80D96">
        <w:rPr>
          <w:rFonts w:ascii="Times New Roman" w:hAnsi="Times New Roman" w:cs="Times New Roman"/>
          <w:b/>
          <w:sz w:val="24"/>
          <w:szCs w:val="24"/>
        </w:rPr>
        <w:t>Performance and Stability</w:t>
      </w:r>
    </w:p>
    <w:p w:rsidR="00472601" w:rsidRPr="00680AD9" w:rsidRDefault="005A621E"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A nation</w:t>
      </w:r>
      <w:r w:rsidR="005A7C03">
        <w:rPr>
          <w:rFonts w:ascii="Times New Roman" w:hAnsi="Times New Roman" w:cs="Times New Roman"/>
          <w:sz w:val="24"/>
          <w:szCs w:val="24"/>
        </w:rPr>
        <w:t>’s political situation</w:t>
      </w:r>
      <w:r w:rsidR="005F1237" w:rsidRPr="00680AD9">
        <w:rPr>
          <w:rFonts w:ascii="Times New Roman" w:hAnsi="Times New Roman" w:cs="Times New Roman"/>
          <w:sz w:val="24"/>
          <w:szCs w:val="24"/>
        </w:rPr>
        <w:t xml:space="preserve"> as well as its economic performance </w:t>
      </w:r>
      <w:r w:rsidR="000B6FD8">
        <w:rPr>
          <w:rFonts w:ascii="Times New Roman" w:hAnsi="Times New Roman" w:cs="Times New Roman"/>
          <w:sz w:val="24"/>
          <w:szCs w:val="24"/>
        </w:rPr>
        <w:t>affects</w:t>
      </w:r>
      <w:r w:rsidR="00786242" w:rsidRPr="00680AD9">
        <w:rPr>
          <w:rFonts w:ascii="Times New Roman" w:hAnsi="Times New Roman" w:cs="Times New Roman"/>
          <w:sz w:val="24"/>
          <w:szCs w:val="24"/>
        </w:rPr>
        <w:t xml:space="preserve"> its currency</w:t>
      </w:r>
      <w:r w:rsidR="000B6FD8">
        <w:rPr>
          <w:rFonts w:ascii="Times New Roman" w:hAnsi="Times New Roman" w:cs="Times New Roman"/>
          <w:sz w:val="24"/>
          <w:szCs w:val="24"/>
        </w:rPr>
        <w:t>’s strength</w:t>
      </w:r>
      <w:r w:rsidR="00786242" w:rsidRPr="00680AD9">
        <w:rPr>
          <w:rFonts w:ascii="Times New Roman" w:hAnsi="Times New Roman" w:cs="Times New Roman"/>
          <w:sz w:val="24"/>
          <w:szCs w:val="24"/>
        </w:rPr>
        <w:t>.</w:t>
      </w:r>
      <w:r w:rsidR="009D683B" w:rsidRPr="00680AD9">
        <w:rPr>
          <w:rFonts w:ascii="Times New Roman" w:hAnsi="Times New Roman" w:cs="Times New Roman"/>
          <w:sz w:val="24"/>
          <w:szCs w:val="24"/>
        </w:rPr>
        <w:t xml:space="preserve"> A nation that has a low likelihood of experiencing political turmoil will be attractive to </w:t>
      </w:r>
      <w:r w:rsidR="008307AF" w:rsidRPr="00680AD9">
        <w:rPr>
          <w:rFonts w:ascii="Times New Roman" w:hAnsi="Times New Roman" w:cs="Times New Roman"/>
          <w:sz w:val="24"/>
          <w:szCs w:val="24"/>
        </w:rPr>
        <w:t>financiers</w:t>
      </w:r>
      <w:r w:rsidR="009D683B" w:rsidRPr="00680AD9">
        <w:rPr>
          <w:rFonts w:ascii="Times New Roman" w:hAnsi="Times New Roman" w:cs="Times New Roman"/>
          <w:sz w:val="24"/>
          <w:szCs w:val="24"/>
        </w:rPr>
        <w:t xml:space="preserve"> from foreign nations. With that having being said, Kuwait is a peaceful country and that it attracts foreign investors.</w:t>
      </w:r>
      <w:r w:rsidR="005F38AE" w:rsidRPr="00680AD9">
        <w:rPr>
          <w:rFonts w:ascii="Times New Roman" w:hAnsi="Times New Roman" w:cs="Times New Roman"/>
          <w:sz w:val="24"/>
          <w:szCs w:val="24"/>
        </w:rPr>
        <w:t xml:space="preserve"> </w:t>
      </w:r>
      <w:r w:rsidR="002843C1">
        <w:rPr>
          <w:rFonts w:ascii="Times New Roman" w:hAnsi="Times New Roman" w:cs="Times New Roman"/>
          <w:sz w:val="24"/>
          <w:szCs w:val="24"/>
        </w:rPr>
        <w:t>If foreign capital increase</w:t>
      </w:r>
      <w:r w:rsidR="0065193B">
        <w:rPr>
          <w:rFonts w:ascii="Times New Roman" w:hAnsi="Times New Roman" w:cs="Times New Roman"/>
          <w:sz w:val="24"/>
          <w:szCs w:val="24"/>
        </w:rPr>
        <w:t>s,</w:t>
      </w:r>
      <w:r w:rsidR="002843C1">
        <w:rPr>
          <w:rFonts w:ascii="Times New Roman" w:hAnsi="Times New Roman" w:cs="Times New Roman"/>
          <w:sz w:val="24"/>
          <w:szCs w:val="24"/>
        </w:rPr>
        <w:t xml:space="preserve"> it</w:t>
      </w:r>
      <w:r w:rsidR="00446D1F" w:rsidRPr="00680AD9">
        <w:rPr>
          <w:rFonts w:ascii="Times New Roman" w:hAnsi="Times New Roman" w:cs="Times New Roman"/>
          <w:sz w:val="24"/>
          <w:szCs w:val="24"/>
        </w:rPr>
        <w:t xml:space="preserve"> will in return lead to </w:t>
      </w:r>
      <w:r w:rsidR="0065193B">
        <w:rPr>
          <w:rFonts w:ascii="Times New Roman" w:hAnsi="Times New Roman" w:cs="Times New Roman"/>
          <w:sz w:val="24"/>
          <w:szCs w:val="24"/>
        </w:rPr>
        <w:t xml:space="preserve">an </w:t>
      </w:r>
      <w:r w:rsidR="003D3BAC" w:rsidRPr="00680AD9">
        <w:rPr>
          <w:rFonts w:ascii="Times New Roman" w:hAnsi="Times New Roman" w:cs="Times New Roman"/>
          <w:sz w:val="24"/>
          <w:szCs w:val="24"/>
        </w:rPr>
        <w:t>increase in value</w:t>
      </w:r>
      <w:r w:rsidR="00446D1F" w:rsidRPr="00680AD9">
        <w:rPr>
          <w:rFonts w:ascii="Times New Roman" w:hAnsi="Times New Roman" w:cs="Times New Roman"/>
          <w:sz w:val="24"/>
          <w:szCs w:val="24"/>
        </w:rPr>
        <w:t xml:space="preserve"> in the value of its domestic currency.</w:t>
      </w:r>
      <w:r w:rsidR="00450312" w:rsidRPr="00680AD9">
        <w:rPr>
          <w:rFonts w:ascii="Times New Roman" w:hAnsi="Times New Roman" w:cs="Times New Roman"/>
          <w:sz w:val="24"/>
          <w:szCs w:val="24"/>
        </w:rPr>
        <w:t xml:space="preserve"> However, the exchange rate of KD against US $ appears to be stable.</w:t>
      </w:r>
      <w:r w:rsidR="00541066" w:rsidRPr="00680AD9">
        <w:rPr>
          <w:rFonts w:ascii="Times New Roman" w:hAnsi="Times New Roman" w:cs="Times New Roman"/>
          <w:sz w:val="24"/>
          <w:szCs w:val="24"/>
        </w:rPr>
        <w:t xml:space="preserve"> This is a clear indication that </w:t>
      </w:r>
      <w:r w:rsidR="00BE074E" w:rsidRPr="00680AD9">
        <w:rPr>
          <w:rFonts w:ascii="Times New Roman" w:hAnsi="Times New Roman" w:cs="Times New Roman"/>
          <w:sz w:val="24"/>
          <w:szCs w:val="24"/>
        </w:rPr>
        <w:t>the company can be able to trade with the nation profitably.</w:t>
      </w:r>
      <w:r w:rsidR="00CD5C88" w:rsidRPr="00680AD9">
        <w:rPr>
          <w:rFonts w:ascii="Times New Roman" w:hAnsi="Times New Roman" w:cs="Times New Roman"/>
          <w:sz w:val="24"/>
          <w:szCs w:val="24"/>
        </w:rPr>
        <w:t xml:space="preserve"> </w:t>
      </w:r>
    </w:p>
    <w:p w:rsidR="0057555A" w:rsidRPr="00680AD9" w:rsidRDefault="00FD2A73"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3C433E" w:rsidRPr="00680AD9">
        <w:rPr>
          <w:rFonts w:ascii="Times New Roman" w:hAnsi="Times New Roman" w:cs="Times New Roman"/>
          <w:b/>
          <w:sz w:val="24"/>
          <w:szCs w:val="24"/>
        </w:rPr>
        <w:t>Applying Currency Futures and Options</w:t>
      </w:r>
    </w:p>
    <w:p w:rsidR="003C433E" w:rsidRPr="00680AD9" w:rsidRDefault="00FD2A73"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2A4753" w:rsidRPr="00680AD9">
        <w:rPr>
          <w:rFonts w:ascii="Times New Roman" w:hAnsi="Times New Roman" w:cs="Times New Roman"/>
          <w:b/>
          <w:sz w:val="24"/>
          <w:szCs w:val="24"/>
        </w:rPr>
        <w:t>Options</w:t>
      </w:r>
    </w:p>
    <w:p w:rsidR="002A4753" w:rsidRPr="00680AD9" w:rsidRDefault="00FD2A7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C727E0" w:rsidRPr="00680AD9">
        <w:rPr>
          <w:rFonts w:ascii="Times New Roman" w:hAnsi="Times New Roman" w:cs="Times New Roman"/>
          <w:sz w:val="24"/>
          <w:szCs w:val="24"/>
        </w:rPr>
        <w:t>An option refers to a derivative tool which is used for hedging.</w:t>
      </w:r>
      <w:r w:rsidR="00EE3865" w:rsidRPr="00680AD9">
        <w:rPr>
          <w:rFonts w:ascii="Times New Roman" w:hAnsi="Times New Roman" w:cs="Times New Roman"/>
          <w:sz w:val="24"/>
          <w:szCs w:val="24"/>
        </w:rPr>
        <w:t xml:space="preserve"> </w:t>
      </w:r>
      <w:r w:rsidR="0006305B" w:rsidRPr="00680AD9">
        <w:rPr>
          <w:rFonts w:ascii="Times New Roman" w:hAnsi="Times New Roman" w:cs="Times New Roman"/>
          <w:sz w:val="24"/>
          <w:szCs w:val="24"/>
        </w:rPr>
        <w:t xml:space="preserve">FX options allow the clients to have their currencies exchanged in the future at an agreed time and rate. Therefore, if the necessary projections are done, then it will be easier for the </w:t>
      </w:r>
      <w:r w:rsidR="009D435A" w:rsidRPr="00680AD9">
        <w:rPr>
          <w:rFonts w:ascii="Times New Roman" w:hAnsi="Times New Roman" w:cs="Times New Roman"/>
          <w:sz w:val="24"/>
          <w:szCs w:val="24"/>
        </w:rPr>
        <w:t>company to divert or mitigate the risks that might have been experienced and use the currency at a time when they are required.</w:t>
      </w:r>
      <w:r w:rsidR="00A97C7B" w:rsidRPr="00680AD9">
        <w:rPr>
          <w:rFonts w:ascii="Times New Roman" w:hAnsi="Times New Roman" w:cs="Times New Roman"/>
          <w:sz w:val="24"/>
          <w:szCs w:val="24"/>
        </w:rPr>
        <w:t xml:space="preserve"> </w:t>
      </w:r>
      <w:r w:rsidR="003A5DFF" w:rsidRPr="00680AD9">
        <w:rPr>
          <w:rFonts w:ascii="Times New Roman" w:hAnsi="Times New Roman" w:cs="Times New Roman"/>
          <w:sz w:val="24"/>
          <w:szCs w:val="24"/>
        </w:rPr>
        <w:t xml:space="preserve">In this case, </w:t>
      </w:r>
      <w:r w:rsidR="00CD353E" w:rsidRPr="00680AD9">
        <w:rPr>
          <w:rFonts w:ascii="Times New Roman" w:hAnsi="Times New Roman" w:cs="Times New Roman"/>
          <w:sz w:val="24"/>
          <w:szCs w:val="24"/>
        </w:rPr>
        <w:t xml:space="preserve">the Texas Dairy Co. will obtain the KD whenever they are needed or obtain them earlier so that </w:t>
      </w:r>
      <w:r w:rsidR="00604635" w:rsidRPr="00680AD9">
        <w:rPr>
          <w:rFonts w:ascii="Times New Roman" w:hAnsi="Times New Roman" w:cs="Times New Roman"/>
          <w:sz w:val="24"/>
          <w:szCs w:val="24"/>
        </w:rPr>
        <w:t>the company can use the currency in the future when they have predicted the value will have appreciated by then.</w:t>
      </w:r>
      <w:r w:rsidR="00212520" w:rsidRPr="00680AD9">
        <w:rPr>
          <w:rFonts w:ascii="Times New Roman" w:hAnsi="Times New Roman" w:cs="Times New Roman"/>
          <w:sz w:val="24"/>
          <w:szCs w:val="24"/>
        </w:rPr>
        <w:t xml:space="preserve"> </w:t>
      </w:r>
    </w:p>
    <w:p w:rsidR="00212520" w:rsidRPr="00680AD9" w:rsidRDefault="00FD2A73"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212520" w:rsidRPr="00680AD9">
        <w:rPr>
          <w:rFonts w:ascii="Times New Roman" w:hAnsi="Times New Roman" w:cs="Times New Roman"/>
          <w:b/>
          <w:sz w:val="24"/>
          <w:szCs w:val="24"/>
        </w:rPr>
        <w:t>Futures</w:t>
      </w:r>
    </w:p>
    <w:p w:rsidR="00212520" w:rsidRPr="00680AD9" w:rsidRDefault="00FD2A7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C16848" w:rsidRPr="00680AD9">
        <w:rPr>
          <w:rFonts w:ascii="Times New Roman" w:hAnsi="Times New Roman" w:cs="Times New Roman"/>
          <w:sz w:val="24"/>
          <w:szCs w:val="24"/>
        </w:rPr>
        <w:t xml:space="preserve">Organizations might use futures contracts to help mitigate certain risks </w:t>
      </w:r>
      <w:r w:rsidR="0065193B">
        <w:rPr>
          <w:rFonts w:ascii="Times New Roman" w:hAnsi="Times New Roman" w:cs="Times New Roman"/>
          <w:sz w:val="24"/>
          <w:szCs w:val="24"/>
        </w:rPr>
        <w:t>that</w:t>
      </w:r>
      <w:r w:rsidR="00C16848" w:rsidRPr="00680AD9">
        <w:rPr>
          <w:rFonts w:ascii="Times New Roman" w:hAnsi="Times New Roman" w:cs="Times New Roman"/>
          <w:sz w:val="24"/>
          <w:szCs w:val="24"/>
        </w:rPr>
        <w:t xml:space="preserve"> they might face in the future.</w:t>
      </w:r>
      <w:r w:rsidR="00773378" w:rsidRPr="00680AD9">
        <w:rPr>
          <w:rFonts w:ascii="Times New Roman" w:hAnsi="Times New Roman" w:cs="Times New Roman"/>
          <w:sz w:val="24"/>
          <w:szCs w:val="24"/>
        </w:rPr>
        <w:t xml:space="preserve"> For the case of the </w:t>
      </w:r>
      <w:r w:rsidR="003F0467" w:rsidRPr="00680AD9">
        <w:rPr>
          <w:rFonts w:ascii="Times New Roman" w:hAnsi="Times New Roman" w:cs="Times New Roman"/>
          <w:sz w:val="24"/>
          <w:szCs w:val="24"/>
        </w:rPr>
        <w:t>Texas Dairy Co.</w:t>
      </w:r>
      <w:r w:rsidR="0065193B">
        <w:rPr>
          <w:rFonts w:ascii="Times New Roman" w:hAnsi="Times New Roman" w:cs="Times New Roman"/>
          <w:sz w:val="24"/>
          <w:szCs w:val="24"/>
        </w:rPr>
        <w:t>,</w:t>
      </w:r>
      <w:r w:rsidR="003F0467" w:rsidRPr="00680AD9">
        <w:rPr>
          <w:rFonts w:ascii="Times New Roman" w:hAnsi="Times New Roman" w:cs="Times New Roman"/>
          <w:sz w:val="24"/>
          <w:szCs w:val="24"/>
        </w:rPr>
        <w:t xml:space="preserve"> the business might use currency futures to offset certain risk</w:t>
      </w:r>
      <w:r w:rsidR="0065193B">
        <w:rPr>
          <w:rFonts w:ascii="Times New Roman" w:hAnsi="Times New Roman" w:cs="Times New Roman"/>
          <w:sz w:val="24"/>
          <w:szCs w:val="24"/>
        </w:rPr>
        <w:t>s</w:t>
      </w:r>
      <w:r w:rsidR="003F0467" w:rsidRPr="00680AD9">
        <w:rPr>
          <w:rFonts w:ascii="Times New Roman" w:hAnsi="Times New Roman" w:cs="Times New Roman"/>
          <w:sz w:val="24"/>
          <w:szCs w:val="24"/>
        </w:rPr>
        <w:t xml:space="preserve"> in the changes of value of the currency. The company will be paid </w:t>
      </w:r>
      <w:r w:rsidR="0065193B">
        <w:rPr>
          <w:rFonts w:ascii="Times New Roman" w:hAnsi="Times New Roman" w:cs="Times New Roman"/>
          <w:sz w:val="24"/>
          <w:szCs w:val="24"/>
        </w:rPr>
        <w:t>for</w:t>
      </w:r>
      <w:r w:rsidR="003F0467" w:rsidRPr="00680AD9">
        <w:rPr>
          <w:rFonts w:ascii="Times New Roman" w:hAnsi="Times New Roman" w:cs="Times New Roman"/>
          <w:sz w:val="24"/>
          <w:szCs w:val="24"/>
        </w:rPr>
        <w:t xml:space="preserve"> KD and </w:t>
      </w:r>
      <w:r w:rsidR="003F0467" w:rsidRPr="00680AD9">
        <w:rPr>
          <w:rFonts w:ascii="Times New Roman" w:hAnsi="Times New Roman" w:cs="Times New Roman"/>
          <w:sz w:val="24"/>
          <w:szCs w:val="24"/>
        </w:rPr>
        <w:lastRenderedPageBreak/>
        <w:t xml:space="preserve">thus it has to be very careful with the value of the currency. Through the application of the futures, the company will be able to </w:t>
      </w:r>
      <w:r w:rsidR="00FB21EC" w:rsidRPr="00680AD9">
        <w:rPr>
          <w:rFonts w:ascii="Times New Roman" w:hAnsi="Times New Roman" w:cs="Times New Roman"/>
          <w:sz w:val="24"/>
          <w:szCs w:val="24"/>
        </w:rPr>
        <w:t xml:space="preserve">lock </w:t>
      </w:r>
      <w:r w:rsidR="0065193B">
        <w:rPr>
          <w:rFonts w:ascii="Times New Roman" w:hAnsi="Times New Roman" w:cs="Times New Roman"/>
          <w:sz w:val="24"/>
          <w:szCs w:val="24"/>
        </w:rPr>
        <w:t xml:space="preserve">a </w:t>
      </w:r>
      <w:r w:rsidR="00FB21EC" w:rsidRPr="00680AD9">
        <w:rPr>
          <w:rFonts w:ascii="Times New Roman" w:hAnsi="Times New Roman" w:cs="Times New Roman"/>
          <w:sz w:val="24"/>
          <w:szCs w:val="24"/>
        </w:rPr>
        <w:t xml:space="preserve">certain amount of the </w:t>
      </w:r>
      <w:r w:rsidR="003A3962" w:rsidRPr="00680AD9">
        <w:rPr>
          <w:rFonts w:ascii="Times New Roman" w:hAnsi="Times New Roman" w:cs="Times New Roman"/>
          <w:sz w:val="24"/>
          <w:szCs w:val="24"/>
        </w:rPr>
        <w:t>Kuwait dinar in its exchange rate.</w:t>
      </w:r>
      <w:r w:rsidR="00D67F8F" w:rsidRPr="00680AD9">
        <w:rPr>
          <w:rFonts w:ascii="Times New Roman" w:hAnsi="Times New Roman" w:cs="Times New Roman"/>
          <w:sz w:val="24"/>
          <w:szCs w:val="24"/>
        </w:rPr>
        <w:t xml:space="preserve"> </w:t>
      </w:r>
    </w:p>
    <w:p w:rsidR="00B126D3" w:rsidRPr="00680AD9" w:rsidRDefault="009F772F"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DA3BFC" w:rsidRPr="00680AD9">
        <w:rPr>
          <w:rFonts w:ascii="Times New Roman" w:hAnsi="Times New Roman" w:cs="Times New Roman"/>
          <w:b/>
          <w:sz w:val="24"/>
          <w:szCs w:val="24"/>
        </w:rPr>
        <w:t>Monitoring Central Bank Intervention</w:t>
      </w:r>
    </w:p>
    <w:p w:rsidR="009A5B52" w:rsidRPr="00680AD9" w:rsidRDefault="009F772F"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C840E4" w:rsidRPr="00680AD9">
        <w:rPr>
          <w:rFonts w:ascii="Times New Roman" w:hAnsi="Times New Roman" w:cs="Times New Roman"/>
          <w:sz w:val="24"/>
          <w:szCs w:val="24"/>
        </w:rPr>
        <w:t>Currency values differ from one currency to the other. The currencies that are involved in this case are the US dollar and Kuwait dinar.</w:t>
      </w:r>
      <w:r w:rsidR="00084DE3" w:rsidRPr="00680AD9">
        <w:rPr>
          <w:rFonts w:ascii="Times New Roman" w:hAnsi="Times New Roman" w:cs="Times New Roman"/>
          <w:sz w:val="24"/>
          <w:szCs w:val="24"/>
        </w:rPr>
        <w:t xml:space="preserve"> The US dollar is the world’s largest currency and its value is strong. However, the US dollar is not as strong as </w:t>
      </w:r>
      <w:r w:rsidR="00A021A7" w:rsidRPr="00680AD9">
        <w:rPr>
          <w:rFonts w:ascii="Times New Roman" w:hAnsi="Times New Roman" w:cs="Times New Roman"/>
          <w:sz w:val="24"/>
          <w:szCs w:val="24"/>
        </w:rPr>
        <w:t xml:space="preserve">the Kuwait dinar. The business country being in Kuwait, in case the fed increases the </w:t>
      </w:r>
      <w:r w:rsidR="00B665BB" w:rsidRPr="00680AD9">
        <w:rPr>
          <w:rFonts w:ascii="Times New Roman" w:hAnsi="Times New Roman" w:cs="Times New Roman"/>
          <w:sz w:val="24"/>
          <w:szCs w:val="24"/>
        </w:rPr>
        <w:t>transnational</w:t>
      </w:r>
      <w:r w:rsidR="00400219" w:rsidRPr="00680AD9">
        <w:rPr>
          <w:rFonts w:ascii="Times New Roman" w:hAnsi="Times New Roman" w:cs="Times New Roman"/>
          <w:sz w:val="24"/>
          <w:szCs w:val="24"/>
        </w:rPr>
        <w:t xml:space="preserve"> value of </w:t>
      </w:r>
      <w:r w:rsidR="0065193B">
        <w:rPr>
          <w:rFonts w:ascii="Times New Roman" w:hAnsi="Times New Roman" w:cs="Times New Roman"/>
          <w:sz w:val="24"/>
          <w:szCs w:val="24"/>
        </w:rPr>
        <w:t xml:space="preserve">the </w:t>
      </w:r>
      <w:r w:rsidR="00400219" w:rsidRPr="00680AD9">
        <w:rPr>
          <w:rFonts w:ascii="Times New Roman" w:hAnsi="Times New Roman" w:cs="Times New Roman"/>
          <w:sz w:val="24"/>
          <w:szCs w:val="24"/>
        </w:rPr>
        <w:t xml:space="preserve">dollar will </w:t>
      </w:r>
      <w:r w:rsidR="00F21CD7" w:rsidRPr="00680AD9">
        <w:rPr>
          <w:rFonts w:ascii="Times New Roman" w:hAnsi="Times New Roman" w:cs="Times New Roman"/>
          <w:sz w:val="24"/>
          <w:szCs w:val="24"/>
        </w:rPr>
        <w:t>decrease</w:t>
      </w:r>
      <w:r w:rsidR="00F21CD7">
        <w:rPr>
          <w:rFonts w:ascii="Times New Roman" w:hAnsi="Times New Roman" w:cs="Times New Roman"/>
          <w:sz w:val="24"/>
          <w:szCs w:val="24"/>
        </w:rPr>
        <w:t xml:space="preserve"> </w:t>
      </w:r>
      <w:r w:rsidR="00F21CD7" w:rsidRPr="00680AD9">
        <w:rPr>
          <w:rFonts w:ascii="Times New Roman" w:hAnsi="Times New Roman" w:cs="Times New Roman"/>
          <w:sz w:val="24"/>
          <w:szCs w:val="24"/>
        </w:rPr>
        <w:t>Kuwait</w:t>
      </w:r>
      <w:r w:rsidR="00400219" w:rsidRPr="00680AD9">
        <w:rPr>
          <w:rFonts w:ascii="Times New Roman" w:hAnsi="Times New Roman" w:cs="Times New Roman"/>
          <w:sz w:val="24"/>
          <w:szCs w:val="24"/>
        </w:rPr>
        <w:t xml:space="preserve"> dinar</w:t>
      </w:r>
      <w:r w:rsidR="00F21CD7">
        <w:rPr>
          <w:rFonts w:ascii="Times New Roman" w:hAnsi="Times New Roman" w:cs="Times New Roman"/>
          <w:sz w:val="24"/>
          <w:szCs w:val="24"/>
        </w:rPr>
        <w:t>’s value</w:t>
      </w:r>
      <w:r w:rsidR="00400219" w:rsidRPr="00680AD9">
        <w:rPr>
          <w:rFonts w:ascii="Times New Roman" w:hAnsi="Times New Roman" w:cs="Times New Roman"/>
          <w:sz w:val="24"/>
          <w:szCs w:val="24"/>
        </w:rPr>
        <w:t>. The sales and revenues of the Texas D</w:t>
      </w:r>
      <w:r w:rsidR="0065193B">
        <w:rPr>
          <w:rFonts w:ascii="Times New Roman" w:hAnsi="Times New Roman" w:cs="Times New Roman"/>
          <w:sz w:val="24"/>
          <w:szCs w:val="24"/>
        </w:rPr>
        <w:t>ai</w:t>
      </w:r>
      <w:r w:rsidR="00400219" w:rsidRPr="00680AD9">
        <w:rPr>
          <w:rFonts w:ascii="Times New Roman" w:hAnsi="Times New Roman" w:cs="Times New Roman"/>
          <w:sz w:val="24"/>
          <w:szCs w:val="24"/>
        </w:rPr>
        <w:t>ry C</w:t>
      </w:r>
      <w:r w:rsidR="000530AD" w:rsidRPr="00680AD9">
        <w:rPr>
          <w:rFonts w:ascii="Times New Roman" w:hAnsi="Times New Roman" w:cs="Times New Roman"/>
          <w:sz w:val="24"/>
          <w:szCs w:val="24"/>
        </w:rPr>
        <w:t>o. will be negatively impacted.</w:t>
      </w:r>
      <w:r w:rsidR="006757BA" w:rsidRPr="00680AD9">
        <w:rPr>
          <w:rFonts w:ascii="Times New Roman" w:hAnsi="Times New Roman" w:cs="Times New Roman"/>
          <w:sz w:val="24"/>
          <w:szCs w:val="24"/>
        </w:rPr>
        <w:t xml:space="preserve"> The company’s profitability will at the end of any given transaction period decrease given that the dollar value is strengthened against the Kuwait dinar.</w:t>
      </w:r>
      <w:r w:rsidR="001F6A42" w:rsidRPr="00680AD9">
        <w:rPr>
          <w:rFonts w:ascii="Times New Roman" w:hAnsi="Times New Roman" w:cs="Times New Roman"/>
          <w:sz w:val="24"/>
          <w:szCs w:val="24"/>
        </w:rPr>
        <w:t xml:space="preserve"> On the other hand, in case the fed decides to weaken the dollar against the Kuwait dinar, the </w:t>
      </w:r>
      <w:r w:rsidR="00830089" w:rsidRPr="00680AD9">
        <w:rPr>
          <w:rFonts w:ascii="Times New Roman" w:hAnsi="Times New Roman" w:cs="Times New Roman"/>
          <w:sz w:val="24"/>
          <w:szCs w:val="24"/>
        </w:rPr>
        <w:t>transnational</w:t>
      </w:r>
      <w:r w:rsidR="0036195E">
        <w:rPr>
          <w:rFonts w:ascii="Times New Roman" w:hAnsi="Times New Roman" w:cs="Times New Roman"/>
          <w:sz w:val="24"/>
          <w:szCs w:val="24"/>
        </w:rPr>
        <w:t xml:space="preserve"> value of the American currency</w:t>
      </w:r>
      <w:r w:rsidR="001F6A42" w:rsidRPr="00680AD9">
        <w:rPr>
          <w:rFonts w:ascii="Times New Roman" w:hAnsi="Times New Roman" w:cs="Times New Roman"/>
          <w:sz w:val="24"/>
          <w:szCs w:val="24"/>
        </w:rPr>
        <w:t xml:space="preserve"> will increase </w:t>
      </w:r>
      <w:r w:rsidR="003E7316" w:rsidRPr="00680AD9">
        <w:rPr>
          <w:rFonts w:ascii="Times New Roman" w:hAnsi="Times New Roman" w:cs="Times New Roman"/>
          <w:sz w:val="24"/>
          <w:szCs w:val="24"/>
        </w:rPr>
        <w:t xml:space="preserve">the prevailing </w:t>
      </w:r>
      <w:r w:rsidR="0036195E" w:rsidRPr="00680AD9">
        <w:rPr>
          <w:rFonts w:ascii="Times New Roman" w:hAnsi="Times New Roman" w:cs="Times New Roman"/>
          <w:sz w:val="24"/>
          <w:szCs w:val="24"/>
        </w:rPr>
        <w:t>worth</w:t>
      </w:r>
      <w:r w:rsidR="003E7316" w:rsidRPr="00680AD9">
        <w:rPr>
          <w:rFonts w:ascii="Times New Roman" w:hAnsi="Times New Roman" w:cs="Times New Roman"/>
          <w:sz w:val="24"/>
          <w:szCs w:val="24"/>
        </w:rPr>
        <w:t xml:space="preserve"> of the Kuwait dinar. This will in return translate to more profits for the company. </w:t>
      </w:r>
      <w:r w:rsidR="0072036E" w:rsidRPr="00680AD9">
        <w:rPr>
          <w:rFonts w:ascii="Times New Roman" w:hAnsi="Times New Roman" w:cs="Times New Roman"/>
          <w:sz w:val="24"/>
          <w:szCs w:val="24"/>
        </w:rPr>
        <w:t xml:space="preserve">This case will result </w:t>
      </w:r>
      <w:r w:rsidR="0065193B">
        <w:rPr>
          <w:rFonts w:ascii="Times New Roman" w:hAnsi="Times New Roman" w:cs="Times New Roman"/>
          <w:sz w:val="24"/>
          <w:szCs w:val="24"/>
        </w:rPr>
        <w:t>because</w:t>
      </w:r>
      <w:r w:rsidR="0072036E" w:rsidRPr="00680AD9">
        <w:rPr>
          <w:rFonts w:ascii="Times New Roman" w:hAnsi="Times New Roman" w:cs="Times New Roman"/>
          <w:sz w:val="24"/>
          <w:szCs w:val="24"/>
        </w:rPr>
        <w:t xml:space="preserve"> the dairy products sold in the Kuwait market will turn to be cheaper and the Kuwaitis will be able to </w:t>
      </w:r>
      <w:r w:rsidR="00262CE9" w:rsidRPr="00680AD9">
        <w:rPr>
          <w:rFonts w:ascii="Times New Roman" w:hAnsi="Times New Roman" w:cs="Times New Roman"/>
          <w:sz w:val="24"/>
          <w:szCs w:val="24"/>
        </w:rPr>
        <w:t>earn more sales and therefore an increase in the profits being earned by the company.</w:t>
      </w:r>
      <w:r w:rsidR="00A15403" w:rsidRPr="00680AD9">
        <w:rPr>
          <w:rFonts w:ascii="Times New Roman" w:hAnsi="Times New Roman" w:cs="Times New Roman"/>
          <w:sz w:val="24"/>
          <w:szCs w:val="24"/>
        </w:rPr>
        <w:t xml:space="preserve"> </w:t>
      </w:r>
      <w:r w:rsidR="005A1831" w:rsidRPr="00680AD9">
        <w:rPr>
          <w:rFonts w:ascii="Times New Roman" w:hAnsi="Times New Roman" w:cs="Times New Roman"/>
          <w:sz w:val="24"/>
          <w:szCs w:val="24"/>
        </w:rPr>
        <w:t>T</w:t>
      </w:r>
      <w:r w:rsidR="009A5B52" w:rsidRPr="00680AD9">
        <w:rPr>
          <w:rFonts w:ascii="Times New Roman" w:hAnsi="Times New Roman" w:cs="Times New Roman"/>
          <w:sz w:val="24"/>
          <w:szCs w:val="24"/>
        </w:rPr>
        <w:t>he</w:t>
      </w:r>
      <w:r w:rsidR="00DA7C8C">
        <w:rPr>
          <w:rFonts w:ascii="Times New Roman" w:hAnsi="Times New Roman" w:cs="Times New Roman"/>
          <w:sz w:val="24"/>
          <w:szCs w:val="24"/>
        </w:rPr>
        <w:t xml:space="preserve"> indirect </w:t>
      </w:r>
      <w:r w:rsidR="005A1831" w:rsidRPr="00680AD9">
        <w:rPr>
          <w:rFonts w:ascii="Times New Roman" w:hAnsi="Times New Roman" w:cs="Times New Roman"/>
          <w:sz w:val="24"/>
          <w:szCs w:val="24"/>
        </w:rPr>
        <w:t>intervention</w:t>
      </w:r>
      <w:r w:rsidR="00DA7C8C">
        <w:rPr>
          <w:rFonts w:ascii="Times New Roman" w:hAnsi="Times New Roman" w:cs="Times New Roman"/>
          <w:sz w:val="24"/>
          <w:szCs w:val="24"/>
        </w:rPr>
        <w:t xml:space="preserve"> by </w:t>
      </w:r>
      <w:r w:rsidR="0065193B">
        <w:rPr>
          <w:rFonts w:ascii="Times New Roman" w:hAnsi="Times New Roman" w:cs="Times New Roman"/>
          <w:sz w:val="24"/>
          <w:szCs w:val="24"/>
        </w:rPr>
        <w:t xml:space="preserve">the </w:t>
      </w:r>
      <w:r w:rsidR="00DA7C8C">
        <w:rPr>
          <w:rFonts w:ascii="Times New Roman" w:hAnsi="Times New Roman" w:cs="Times New Roman"/>
          <w:sz w:val="24"/>
          <w:szCs w:val="24"/>
        </w:rPr>
        <w:t>central bank</w:t>
      </w:r>
      <w:r w:rsidR="005A1831" w:rsidRPr="00680AD9">
        <w:rPr>
          <w:rFonts w:ascii="Times New Roman" w:hAnsi="Times New Roman" w:cs="Times New Roman"/>
          <w:sz w:val="24"/>
          <w:szCs w:val="24"/>
        </w:rPr>
        <w:t xml:space="preserve"> affects the business even if there is no impact on the exchange rate.</w:t>
      </w:r>
      <w:r w:rsidR="00A15403" w:rsidRPr="00680AD9">
        <w:rPr>
          <w:rFonts w:ascii="Times New Roman" w:hAnsi="Times New Roman" w:cs="Times New Roman"/>
          <w:sz w:val="24"/>
          <w:szCs w:val="24"/>
        </w:rPr>
        <w:t xml:space="preserve"> For instance, to increase the value of the Kuwait home currency, the central bank of Kuwait could make attempts to </w:t>
      </w:r>
      <w:r w:rsidR="00414039" w:rsidRPr="00680AD9">
        <w:rPr>
          <w:rFonts w:ascii="Times New Roman" w:hAnsi="Times New Roman" w:cs="Times New Roman"/>
          <w:sz w:val="24"/>
          <w:szCs w:val="24"/>
        </w:rPr>
        <w:t>upsurge</w:t>
      </w:r>
      <w:r w:rsidR="00A15403" w:rsidRPr="00680AD9">
        <w:rPr>
          <w:rFonts w:ascii="Times New Roman" w:hAnsi="Times New Roman" w:cs="Times New Roman"/>
          <w:sz w:val="24"/>
          <w:szCs w:val="24"/>
        </w:rPr>
        <w:t xml:space="preserve"> the interest rate thereby making the </w:t>
      </w:r>
      <w:r w:rsidR="00414039" w:rsidRPr="00680AD9">
        <w:rPr>
          <w:rFonts w:ascii="Times New Roman" w:hAnsi="Times New Roman" w:cs="Times New Roman"/>
          <w:sz w:val="24"/>
          <w:szCs w:val="24"/>
        </w:rPr>
        <w:t>alien</w:t>
      </w:r>
      <w:r w:rsidR="00A15403" w:rsidRPr="00680AD9">
        <w:rPr>
          <w:rFonts w:ascii="Times New Roman" w:hAnsi="Times New Roman" w:cs="Times New Roman"/>
          <w:sz w:val="24"/>
          <w:szCs w:val="24"/>
        </w:rPr>
        <w:t xml:space="preserve"> demand for the Kuwait dinar to buy the high yield securities.</w:t>
      </w:r>
      <w:r w:rsidR="000E3A45" w:rsidRPr="00680AD9">
        <w:rPr>
          <w:rFonts w:ascii="Times New Roman" w:hAnsi="Times New Roman" w:cs="Times New Roman"/>
          <w:sz w:val="24"/>
          <w:szCs w:val="24"/>
        </w:rPr>
        <w:t xml:space="preserve"> </w:t>
      </w:r>
    </w:p>
    <w:p w:rsidR="000E3A45" w:rsidRPr="00680AD9" w:rsidRDefault="009F772F"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0E3A45" w:rsidRPr="00680AD9">
        <w:rPr>
          <w:rFonts w:ascii="Times New Roman" w:hAnsi="Times New Roman" w:cs="Times New Roman"/>
          <w:b/>
          <w:sz w:val="24"/>
          <w:szCs w:val="24"/>
        </w:rPr>
        <w:t>Assessing Spot and Forward Rates</w:t>
      </w:r>
    </w:p>
    <w:p w:rsidR="001C2889" w:rsidRPr="00680AD9" w:rsidRDefault="001C2889"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The National Bank of Kuwait</w:t>
      </w:r>
    </w:p>
    <w:p w:rsidR="000E3A45" w:rsidRPr="00680AD9" w:rsidRDefault="00F320C0"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noProof/>
          <w:sz w:val="24"/>
          <w:szCs w:val="24"/>
        </w:rPr>
        <w:lastRenderedPageBreak/>
        <w:drawing>
          <wp:inline distT="0" distB="0" distL="0" distR="0" wp14:anchorId="5CBAA5B9" wp14:editId="0C7A1FA7">
            <wp:extent cx="5943600" cy="3262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262630"/>
                    </a:xfrm>
                    <a:prstGeom prst="rect">
                      <a:avLst/>
                    </a:prstGeom>
                  </pic:spPr>
                </pic:pic>
              </a:graphicData>
            </a:graphic>
          </wp:inline>
        </w:drawing>
      </w:r>
    </w:p>
    <w:p w:rsidR="00E01DA6" w:rsidRDefault="00E01DA6"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8" w:history="1">
        <w:r>
          <w:rPr>
            <w:rStyle w:val="Hyperlink"/>
          </w:rPr>
          <w:t>https://www.investing.com/currencies/usd-kwd-forward-rates</w:t>
        </w:r>
      </w:hyperlink>
    </w:p>
    <w:p w:rsidR="00877276" w:rsidRPr="00680AD9" w:rsidRDefault="00877276"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The Central Bank of Kuwait</w:t>
      </w:r>
    </w:p>
    <w:p w:rsidR="00877276" w:rsidRPr="00680AD9" w:rsidRDefault="00877276"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noProof/>
          <w:sz w:val="24"/>
          <w:szCs w:val="24"/>
        </w:rPr>
        <w:drawing>
          <wp:inline distT="0" distB="0" distL="0" distR="0" wp14:anchorId="6B615E5F" wp14:editId="324576D5">
            <wp:extent cx="5943600" cy="21221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122170"/>
                    </a:xfrm>
                    <a:prstGeom prst="rect">
                      <a:avLst/>
                    </a:prstGeom>
                  </pic:spPr>
                </pic:pic>
              </a:graphicData>
            </a:graphic>
          </wp:inline>
        </w:drawing>
      </w:r>
    </w:p>
    <w:p w:rsidR="000E3A45" w:rsidRPr="00680AD9" w:rsidRDefault="004D66AD"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0" w:history="1">
        <w:r w:rsidR="000E27AA">
          <w:rPr>
            <w:rStyle w:val="Hyperlink"/>
          </w:rPr>
          <w:t>https://www.fxempire.com/currencies/usd-kwd/forward-rates</w:t>
        </w:r>
      </w:hyperlink>
    </w:p>
    <w:p w:rsidR="00D51C79" w:rsidRPr="00680AD9" w:rsidRDefault="00507F30"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From the look of the data, it can be asserted that</w:t>
      </w:r>
      <w:r w:rsidR="00D51C79" w:rsidRPr="00680AD9">
        <w:rPr>
          <w:rFonts w:ascii="Times New Roman" w:hAnsi="Times New Roman" w:cs="Times New Roman"/>
          <w:sz w:val="24"/>
          <w:szCs w:val="24"/>
        </w:rPr>
        <w:t xml:space="preserve"> interest</w:t>
      </w:r>
      <w:r w:rsidR="00DF0750" w:rsidRPr="00680AD9">
        <w:rPr>
          <w:rFonts w:ascii="Times New Roman" w:hAnsi="Times New Roman" w:cs="Times New Roman"/>
          <w:sz w:val="24"/>
          <w:szCs w:val="24"/>
        </w:rPr>
        <w:t xml:space="preserve"> rate parity exists. </w:t>
      </w:r>
      <w:r w:rsidR="00BE2A62" w:rsidRPr="00680AD9">
        <w:rPr>
          <w:rFonts w:ascii="Times New Roman" w:hAnsi="Times New Roman" w:cs="Times New Roman"/>
          <w:sz w:val="24"/>
          <w:szCs w:val="24"/>
        </w:rPr>
        <w:t>For the National Bank of Kuwait, the interest rate for the first case is 35.92% and for the Central Bank of Kuwait</w:t>
      </w:r>
      <w:r w:rsidR="0065193B">
        <w:rPr>
          <w:rFonts w:ascii="Times New Roman" w:hAnsi="Times New Roman" w:cs="Times New Roman"/>
          <w:sz w:val="24"/>
          <w:szCs w:val="24"/>
        </w:rPr>
        <w:t>,</w:t>
      </w:r>
      <w:r w:rsidR="00BE2A62" w:rsidRPr="00680AD9">
        <w:rPr>
          <w:rFonts w:ascii="Times New Roman" w:hAnsi="Times New Roman" w:cs="Times New Roman"/>
          <w:sz w:val="24"/>
          <w:szCs w:val="24"/>
        </w:rPr>
        <w:t xml:space="preserve"> the rate is 19.44%.</w:t>
      </w:r>
      <w:r w:rsidR="005D7BAA" w:rsidRPr="00680AD9">
        <w:rPr>
          <w:rFonts w:ascii="Times New Roman" w:hAnsi="Times New Roman" w:cs="Times New Roman"/>
          <w:sz w:val="24"/>
          <w:szCs w:val="24"/>
        </w:rPr>
        <w:t xml:space="preserve"> </w:t>
      </w:r>
    </w:p>
    <w:p w:rsidR="00142933" w:rsidRPr="00680AD9" w:rsidRDefault="00EC68CD"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Spot Rates</w:t>
      </w:r>
    </w:p>
    <w:p w:rsidR="00DA3BFC" w:rsidRDefault="0014293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National Bank of Kuwait</w:t>
      </w:r>
      <w:r w:rsidR="00EC68CD" w:rsidRPr="00680AD9">
        <w:rPr>
          <w:rFonts w:ascii="Times New Roman" w:hAnsi="Times New Roman" w:cs="Times New Roman"/>
          <w:noProof/>
          <w:sz w:val="24"/>
          <w:szCs w:val="24"/>
        </w:rPr>
        <w:drawing>
          <wp:inline distT="0" distB="0" distL="0" distR="0" wp14:anchorId="1E3ABBD4" wp14:editId="5199C485">
            <wp:extent cx="5943600" cy="3314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14700"/>
                    </a:xfrm>
                    <a:prstGeom prst="rect">
                      <a:avLst/>
                    </a:prstGeom>
                  </pic:spPr>
                </pic:pic>
              </a:graphicData>
            </a:graphic>
          </wp:inline>
        </w:drawing>
      </w:r>
    </w:p>
    <w:p w:rsidR="00D67F8F" w:rsidRPr="00680AD9" w:rsidRDefault="00C46E0A"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2" w:history="1">
        <w:r w:rsidR="009A0A7F">
          <w:rPr>
            <w:rStyle w:val="Hyperlink"/>
          </w:rPr>
          <w:t>https://www.exchangerates.org.uk/KWD-USD-exchange-rate-history.html</w:t>
        </w:r>
      </w:hyperlink>
    </w:p>
    <w:p w:rsidR="00D67F8F" w:rsidRPr="00680AD9" w:rsidRDefault="00142933"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Commercial Bank of Kuwait</w:t>
      </w:r>
    </w:p>
    <w:tbl>
      <w:tblPr>
        <w:tblStyle w:val="TableGrid"/>
        <w:tblW w:w="0" w:type="auto"/>
        <w:tblLook w:val="04A0" w:firstRow="1" w:lastRow="0" w:firstColumn="1" w:lastColumn="0" w:noHBand="0" w:noVBand="1"/>
      </w:tblPr>
      <w:tblGrid>
        <w:gridCol w:w="2337"/>
        <w:gridCol w:w="2337"/>
        <w:gridCol w:w="2338"/>
        <w:gridCol w:w="2338"/>
      </w:tblGrid>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Date </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Open</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Close </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Mid </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28/6/2020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0.3068</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0.3068</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0.3068</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26/6/2020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0.3069</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0.3069</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0.3069</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25/6/2020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0.3070</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0.3070</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0.3070</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lastRenderedPageBreak/>
              <w:t>24/6/2020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0.3070</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0.3068</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0.3069</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23/6/2020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0.3071</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0.3072</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0.3074</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22/6/2020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0.3074</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0.3071</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0.3072</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19/6/2020</w:t>
            </w:r>
          </w:p>
        </w:tc>
        <w:tc>
          <w:tcPr>
            <w:tcW w:w="2337" w:type="dxa"/>
          </w:tcPr>
          <w:p w:rsidR="00BE384B" w:rsidRPr="00680AD9" w:rsidRDefault="007E2FD8"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w:t>
            </w:r>
            <w:r w:rsidR="000E1418" w:rsidRPr="00680AD9">
              <w:rPr>
                <w:rFonts w:ascii="Times New Roman" w:hAnsi="Times New Roman" w:cs="Times New Roman"/>
                <w:sz w:val="24"/>
                <w:szCs w:val="24"/>
              </w:rPr>
              <w:t>3072</w:t>
            </w:r>
          </w:p>
        </w:tc>
        <w:tc>
          <w:tcPr>
            <w:tcW w:w="2338" w:type="dxa"/>
          </w:tcPr>
          <w:p w:rsidR="00BE384B" w:rsidRPr="00680AD9" w:rsidRDefault="000E1418"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0.3072</w:t>
            </w:r>
          </w:p>
        </w:tc>
        <w:tc>
          <w:tcPr>
            <w:tcW w:w="2338" w:type="dxa"/>
          </w:tcPr>
          <w:p w:rsidR="00BE384B" w:rsidRPr="00680AD9" w:rsidRDefault="000E1418"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0.3074</w:t>
            </w:r>
          </w:p>
        </w:tc>
      </w:tr>
    </w:tbl>
    <w:p w:rsidR="005D7BAA" w:rsidRDefault="005D7BAA" w:rsidP="00680AD9">
      <w:pPr>
        <w:spacing w:line="480" w:lineRule="auto"/>
        <w:rPr>
          <w:rFonts w:ascii="Times New Roman" w:hAnsi="Times New Roman" w:cs="Times New Roman"/>
          <w:sz w:val="24"/>
          <w:szCs w:val="24"/>
        </w:rPr>
      </w:pPr>
    </w:p>
    <w:p w:rsidR="004D66AD" w:rsidRPr="00680AD9" w:rsidRDefault="004D66AD" w:rsidP="00680AD9">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3" w:history="1">
        <w:r>
          <w:rPr>
            <w:rStyle w:val="Hyperlink"/>
          </w:rPr>
          <w:t>https://www.cnbc.com/quotes/?symbol=KWD=</w:t>
        </w:r>
      </w:hyperlink>
    </w:p>
    <w:p w:rsidR="00A36F42" w:rsidRPr="00680AD9" w:rsidRDefault="001D5157" w:rsidP="00680AD9">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above </w:t>
      </w:r>
      <w:r w:rsidR="009C69D3">
        <w:rPr>
          <w:rFonts w:ascii="Times New Roman" w:hAnsi="Times New Roman" w:cs="Times New Roman"/>
          <w:sz w:val="24"/>
          <w:szCs w:val="24"/>
        </w:rPr>
        <w:t>data</w:t>
      </w:r>
      <w:r w:rsidR="0065193B">
        <w:rPr>
          <w:rFonts w:ascii="Times New Roman" w:hAnsi="Times New Roman" w:cs="Times New Roman"/>
          <w:sz w:val="24"/>
          <w:szCs w:val="24"/>
        </w:rPr>
        <w:t>,</w:t>
      </w:r>
      <w:r w:rsidR="009C69D3">
        <w:rPr>
          <w:rFonts w:ascii="Times New Roman" w:hAnsi="Times New Roman" w:cs="Times New Roman"/>
          <w:sz w:val="24"/>
          <w:szCs w:val="24"/>
        </w:rPr>
        <w:t xml:space="preserve"> i</w:t>
      </w:r>
      <w:r w:rsidR="00A36F42" w:rsidRPr="00680AD9">
        <w:rPr>
          <w:rFonts w:ascii="Times New Roman" w:hAnsi="Times New Roman" w:cs="Times New Roman"/>
          <w:sz w:val="24"/>
          <w:szCs w:val="24"/>
        </w:rPr>
        <w:t xml:space="preserve">t </w:t>
      </w:r>
      <w:r w:rsidR="009C69D3" w:rsidRPr="00680AD9">
        <w:rPr>
          <w:rFonts w:ascii="Times New Roman" w:hAnsi="Times New Roman" w:cs="Times New Roman"/>
          <w:sz w:val="24"/>
          <w:szCs w:val="24"/>
        </w:rPr>
        <w:t>seems</w:t>
      </w:r>
      <w:r w:rsidR="00A36F42" w:rsidRPr="00680AD9">
        <w:rPr>
          <w:rFonts w:ascii="Times New Roman" w:hAnsi="Times New Roman" w:cs="Times New Roman"/>
          <w:sz w:val="24"/>
          <w:szCs w:val="24"/>
        </w:rPr>
        <w:t xml:space="preserve"> that the spot rates are almost </w:t>
      </w:r>
      <w:r w:rsidR="009C69D3" w:rsidRPr="00680AD9">
        <w:rPr>
          <w:rFonts w:ascii="Times New Roman" w:hAnsi="Times New Roman" w:cs="Times New Roman"/>
          <w:sz w:val="24"/>
          <w:szCs w:val="24"/>
        </w:rPr>
        <w:t>affiliated</w:t>
      </w:r>
      <w:r w:rsidR="00A36F42" w:rsidRPr="00680AD9">
        <w:rPr>
          <w:rFonts w:ascii="Times New Roman" w:hAnsi="Times New Roman" w:cs="Times New Roman"/>
          <w:sz w:val="24"/>
          <w:szCs w:val="24"/>
        </w:rPr>
        <w:t xml:space="preserve"> across locations at a given point in time.</w:t>
      </w:r>
      <w:r w:rsidR="009C69D3">
        <w:rPr>
          <w:rFonts w:ascii="Times New Roman" w:hAnsi="Times New Roman" w:cs="Times New Roman"/>
          <w:sz w:val="24"/>
          <w:szCs w:val="24"/>
        </w:rPr>
        <w:t xml:space="preserve"> The above data indicates</w:t>
      </w:r>
      <w:r w:rsidR="00350A77" w:rsidRPr="00680AD9">
        <w:rPr>
          <w:rFonts w:ascii="Times New Roman" w:hAnsi="Times New Roman" w:cs="Times New Roman"/>
          <w:sz w:val="24"/>
          <w:szCs w:val="24"/>
        </w:rPr>
        <w:t xml:space="preserve"> that </w:t>
      </w:r>
      <w:r w:rsidR="00A566A3" w:rsidRPr="00680AD9">
        <w:rPr>
          <w:rFonts w:ascii="Times New Roman" w:hAnsi="Times New Roman" w:cs="Times New Roman"/>
          <w:sz w:val="24"/>
          <w:szCs w:val="24"/>
        </w:rPr>
        <w:t>the s</w:t>
      </w:r>
      <w:r w:rsidR="002732A6">
        <w:rPr>
          <w:rFonts w:ascii="Times New Roman" w:hAnsi="Times New Roman" w:cs="Times New Roman"/>
          <w:sz w:val="24"/>
          <w:szCs w:val="24"/>
        </w:rPr>
        <w:t>pot rates are close at all</w:t>
      </w:r>
      <w:r w:rsidR="00A566A3" w:rsidRPr="00680AD9">
        <w:rPr>
          <w:rFonts w:ascii="Times New Roman" w:hAnsi="Times New Roman" w:cs="Times New Roman"/>
          <w:sz w:val="24"/>
          <w:szCs w:val="24"/>
        </w:rPr>
        <w:t xml:space="preserve"> time</w:t>
      </w:r>
      <w:r w:rsidR="002732A6">
        <w:rPr>
          <w:rFonts w:ascii="Times New Roman" w:hAnsi="Times New Roman" w:cs="Times New Roman"/>
          <w:sz w:val="24"/>
          <w:szCs w:val="24"/>
        </w:rPr>
        <w:t>s</w:t>
      </w:r>
      <w:r w:rsidR="00A566A3" w:rsidRPr="00680AD9">
        <w:rPr>
          <w:rFonts w:ascii="Times New Roman" w:hAnsi="Times New Roman" w:cs="Times New Roman"/>
          <w:sz w:val="24"/>
          <w:szCs w:val="24"/>
        </w:rPr>
        <w:t xml:space="preserve"> between the two banks. </w:t>
      </w:r>
    </w:p>
    <w:p w:rsidR="005A14FB" w:rsidRDefault="00FB7CE4" w:rsidP="00680AD9">
      <w:pPr>
        <w:spacing w:line="480" w:lineRule="auto"/>
        <w:rPr>
          <w:rFonts w:ascii="Times New Roman" w:hAnsi="Times New Roman" w:cs="Times New Roman"/>
          <w:sz w:val="24"/>
          <w:szCs w:val="24"/>
        </w:rPr>
      </w:pPr>
      <w:r w:rsidRPr="00680AD9">
        <w:rPr>
          <w:rFonts w:ascii="Times New Roman" w:hAnsi="Times New Roman" w:cs="Times New Roman"/>
          <w:noProof/>
          <w:sz w:val="24"/>
          <w:szCs w:val="24"/>
        </w:rPr>
        <w:drawing>
          <wp:inline distT="0" distB="0" distL="0" distR="0" wp14:anchorId="63840F75" wp14:editId="4FB0C63F">
            <wp:extent cx="2819400" cy="3371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19400" cy="3371850"/>
                    </a:xfrm>
                    <a:prstGeom prst="rect">
                      <a:avLst/>
                    </a:prstGeom>
                  </pic:spPr>
                </pic:pic>
              </a:graphicData>
            </a:graphic>
          </wp:inline>
        </w:drawing>
      </w:r>
    </w:p>
    <w:p w:rsidR="00B74441" w:rsidRPr="00680AD9" w:rsidRDefault="00F15688" w:rsidP="00680AD9">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5" w:history="1">
        <w:r>
          <w:rPr>
            <w:rStyle w:val="Hyperlink"/>
          </w:rPr>
          <w:t>https://www.wsj.com/market-data/quotes/fx/KWDUSD/historical-prices</w:t>
        </w:r>
      </w:hyperlink>
    </w:p>
    <w:p w:rsidR="00D67F8F" w:rsidRPr="00680AD9" w:rsidRDefault="00BA5F14"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lastRenderedPageBreak/>
        <w:t xml:space="preserve">It </w:t>
      </w:r>
      <w:r w:rsidR="00F64A35" w:rsidRPr="00680AD9">
        <w:rPr>
          <w:rFonts w:ascii="Times New Roman" w:hAnsi="Times New Roman" w:cs="Times New Roman"/>
          <w:sz w:val="24"/>
          <w:szCs w:val="24"/>
        </w:rPr>
        <w:t>seems</w:t>
      </w:r>
      <w:r w:rsidRPr="00680AD9">
        <w:rPr>
          <w:rFonts w:ascii="Times New Roman" w:hAnsi="Times New Roman" w:cs="Times New Roman"/>
          <w:sz w:val="24"/>
          <w:szCs w:val="24"/>
        </w:rPr>
        <w:t xml:space="preserve"> </w:t>
      </w:r>
      <w:r w:rsidR="00F64A35">
        <w:rPr>
          <w:rFonts w:ascii="Times New Roman" w:hAnsi="Times New Roman" w:cs="Times New Roman"/>
          <w:sz w:val="24"/>
          <w:szCs w:val="24"/>
        </w:rPr>
        <w:t xml:space="preserve">from the above data </w:t>
      </w:r>
      <w:r w:rsidRPr="00680AD9">
        <w:rPr>
          <w:rFonts w:ascii="Times New Roman" w:hAnsi="Times New Roman" w:cs="Times New Roman"/>
          <w:sz w:val="24"/>
          <w:szCs w:val="24"/>
        </w:rPr>
        <w:t xml:space="preserve">that </w:t>
      </w:r>
      <w:r w:rsidR="0092077D" w:rsidRPr="00680AD9">
        <w:rPr>
          <w:rFonts w:ascii="Times New Roman" w:hAnsi="Times New Roman" w:cs="Times New Roman"/>
          <w:sz w:val="24"/>
          <w:szCs w:val="24"/>
        </w:rPr>
        <w:t>the forw</w:t>
      </w:r>
      <w:r w:rsidR="003C4C1A">
        <w:rPr>
          <w:rFonts w:ascii="Times New Roman" w:hAnsi="Times New Roman" w:cs="Times New Roman"/>
          <w:sz w:val="24"/>
          <w:szCs w:val="24"/>
        </w:rPr>
        <w:t>ard rate of the Kuwait dinar</w:t>
      </w:r>
      <w:r w:rsidR="0092077D" w:rsidRPr="00680AD9">
        <w:rPr>
          <w:rFonts w:ascii="Times New Roman" w:hAnsi="Times New Roman" w:cs="Times New Roman"/>
          <w:sz w:val="24"/>
          <w:szCs w:val="24"/>
        </w:rPr>
        <w:t xml:space="preserve"> </w:t>
      </w:r>
      <w:r w:rsidR="00F64A35" w:rsidRPr="00680AD9">
        <w:rPr>
          <w:rFonts w:ascii="Times New Roman" w:hAnsi="Times New Roman" w:cs="Times New Roman"/>
          <w:sz w:val="24"/>
          <w:szCs w:val="24"/>
        </w:rPr>
        <w:t>shows</w:t>
      </w:r>
      <w:r w:rsidR="0092077D" w:rsidRPr="00680AD9">
        <w:rPr>
          <w:rFonts w:ascii="Times New Roman" w:hAnsi="Times New Roman" w:cs="Times New Roman"/>
          <w:sz w:val="24"/>
          <w:szCs w:val="24"/>
        </w:rPr>
        <w:t xml:space="preserve"> a premium when its interest rate is </w:t>
      </w:r>
      <w:r w:rsidR="003C4C1A" w:rsidRPr="00680AD9">
        <w:rPr>
          <w:rFonts w:ascii="Times New Roman" w:hAnsi="Times New Roman" w:cs="Times New Roman"/>
          <w:sz w:val="24"/>
          <w:szCs w:val="24"/>
        </w:rPr>
        <w:t>lesser</w:t>
      </w:r>
      <w:r w:rsidR="0092077D" w:rsidRPr="00680AD9">
        <w:rPr>
          <w:rFonts w:ascii="Times New Roman" w:hAnsi="Times New Roman" w:cs="Times New Roman"/>
          <w:sz w:val="24"/>
          <w:szCs w:val="24"/>
        </w:rPr>
        <w:t xml:space="preserve"> </w:t>
      </w:r>
      <w:r w:rsidR="00F64A35">
        <w:rPr>
          <w:rFonts w:ascii="Times New Roman" w:hAnsi="Times New Roman" w:cs="Times New Roman"/>
          <w:sz w:val="24"/>
          <w:szCs w:val="24"/>
        </w:rPr>
        <w:t xml:space="preserve">compared to </w:t>
      </w:r>
      <w:r w:rsidR="003C4C1A">
        <w:rPr>
          <w:rFonts w:ascii="Times New Roman" w:hAnsi="Times New Roman" w:cs="Times New Roman"/>
          <w:sz w:val="24"/>
          <w:szCs w:val="24"/>
        </w:rPr>
        <w:t>the American</w:t>
      </w:r>
      <w:r w:rsidR="0092077D" w:rsidRPr="00680AD9">
        <w:rPr>
          <w:rFonts w:ascii="Times New Roman" w:hAnsi="Times New Roman" w:cs="Times New Roman"/>
          <w:sz w:val="24"/>
          <w:szCs w:val="24"/>
        </w:rPr>
        <w:t xml:space="preserve"> interest rate.</w:t>
      </w:r>
      <w:r w:rsidR="00A01C2E" w:rsidRPr="00680AD9">
        <w:rPr>
          <w:rFonts w:ascii="Times New Roman" w:hAnsi="Times New Roman" w:cs="Times New Roman"/>
          <w:sz w:val="24"/>
          <w:szCs w:val="24"/>
        </w:rPr>
        <w:t xml:space="preserve"> </w:t>
      </w:r>
    </w:p>
    <w:p w:rsidR="00C3117B" w:rsidRPr="00680AD9" w:rsidRDefault="00E04D16" w:rsidP="00680AD9">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Determining if the</w:t>
      </w:r>
      <w:r w:rsidR="00C3117B" w:rsidRPr="00680AD9">
        <w:rPr>
          <w:rFonts w:ascii="Times New Roman" w:hAnsi="Times New Roman" w:cs="Times New Roman"/>
          <w:b/>
          <w:sz w:val="24"/>
          <w:szCs w:val="24"/>
        </w:rPr>
        <w:t xml:space="preserve"> IFE Holds</w:t>
      </w:r>
    </w:p>
    <w:tbl>
      <w:tblPr>
        <w:tblW w:w="5882" w:type="dxa"/>
        <w:tblLook w:val="04A0" w:firstRow="1" w:lastRow="0" w:firstColumn="1" w:lastColumn="0" w:noHBand="0" w:noVBand="1"/>
      </w:tblPr>
      <w:tblGrid>
        <w:gridCol w:w="1020"/>
        <w:gridCol w:w="960"/>
        <w:gridCol w:w="960"/>
        <w:gridCol w:w="960"/>
        <w:gridCol w:w="960"/>
        <w:gridCol w:w="1283"/>
      </w:tblGrid>
      <w:tr w:rsidR="00B779D5" w:rsidRPr="00680AD9" w:rsidTr="00B779D5">
        <w:trPr>
          <w:trHeight w:val="300"/>
        </w:trPr>
        <w:tc>
          <w:tcPr>
            <w:tcW w:w="102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Date</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Open</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High</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Low</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Close</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interest rate differential</w:t>
            </w:r>
          </w:p>
        </w:tc>
      </w:tr>
      <w:tr w:rsidR="00B779D5" w:rsidRPr="00680AD9" w:rsidTr="00B779D5">
        <w:trPr>
          <w:trHeight w:val="300"/>
        </w:trPr>
        <w:tc>
          <w:tcPr>
            <w:tcW w:w="1020" w:type="dxa"/>
            <w:tcBorders>
              <w:top w:val="nil"/>
              <w:left w:val="nil"/>
              <w:bottom w:val="nil"/>
              <w:right w:val="nil"/>
            </w:tcBorders>
            <w:shd w:val="clear" w:color="auto" w:fill="auto"/>
            <w:noWrap/>
            <w:vAlign w:val="bottom"/>
            <w:hideMark/>
          </w:tcPr>
          <w:p w:rsidR="00B779D5" w:rsidRPr="00680AD9" w:rsidRDefault="002C779B"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First Quarter 2020</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0.0059</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0.0023</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3.2528</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0.0013</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3.2533</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0.0054</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3.2485</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3.2512</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0.0012</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2C779B"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Final quarter 2019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3.2514</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0.0031</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3.2509</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0.0053</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3.2556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3.2495</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0.0088</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0.0006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3.2563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3.2532</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3.2579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3.2519</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3.2716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3.2507</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0.0229</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3.2477</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0.0071</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2C779B"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Third Quarter 2019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3.2433</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0.0047</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0.0068</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3.2448</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0.0053</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3.2443</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0.0078</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3.2429</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0.0092</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2C779B"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Second quarter 2019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3.2352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3.2381</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0.0003</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3.2445</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3.2371</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3.2298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3.2369</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3.2398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3.235</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0.0031</w:t>
            </w:r>
          </w:p>
        </w:tc>
      </w:tr>
    </w:tbl>
    <w:p w:rsidR="00D67F8F" w:rsidRPr="00680AD9" w:rsidRDefault="002D151F"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After having reviewed the exchang</w:t>
      </w:r>
      <w:r w:rsidR="0054702F">
        <w:rPr>
          <w:rFonts w:ascii="Times New Roman" w:hAnsi="Times New Roman" w:cs="Times New Roman"/>
          <w:sz w:val="24"/>
          <w:szCs w:val="24"/>
        </w:rPr>
        <w:t>e rate percentage change in Kuwait’s Dinar</w:t>
      </w:r>
      <w:r w:rsidRPr="00680AD9">
        <w:rPr>
          <w:rFonts w:ascii="Times New Roman" w:hAnsi="Times New Roman" w:cs="Times New Roman"/>
          <w:sz w:val="24"/>
          <w:szCs w:val="24"/>
        </w:rPr>
        <w:t xml:space="preserve"> over each of those </w:t>
      </w:r>
      <w:r w:rsidR="0054702F" w:rsidRPr="00680AD9">
        <w:rPr>
          <w:rFonts w:ascii="Times New Roman" w:hAnsi="Times New Roman" w:cs="Times New Roman"/>
          <w:sz w:val="24"/>
          <w:szCs w:val="24"/>
        </w:rPr>
        <w:t>conforming</w:t>
      </w:r>
      <w:r w:rsidRPr="00680AD9">
        <w:rPr>
          <w:rFonts w:ascii="Times New Roman" w:hAnsi="Times New Roman" w:cs="Times New Roman"/>
          <w:sz w:val="24"/>
          <w:szCs w:val="24"/>
        </w:rPr>
        <w:t xml:space="preserve"> quarters, it is clear that the </w:t>
      </w:r>
      <w:r w:rsidR="0054702F">
        <w:rPr>
          <w:rFonts w:ascii="Times New Roman" w:hAnsi="Times New Roman" w:cs="Times New Roman"/>
          <w:sz w:val="24"/>
          <w:szCs w:val="24"/>
        </w:rPr>
        <w:t xml:space="preserve">IFE </w:t>
      </w:r>
      <w:r w:rsidR="0054702F" w:rsidRPr="00680AD9">
        <w:rPr>
          <w:rFonts w:ascii="Times New Roman" w:hAnsi="Times New Roman" w:cs="Times New Roman"/>
          <w:sz w:val="24"/>
          <w:szCs w:val="24"/>
        </w:rPr>
        <w:t>seems</w:t>
      </w:r>
      <w:r w:rsidRPr="00680AD9">
        <w:rPr>
          <w:rFonts w:ascii="Times New Roman" w:hAnsi="Times New Roman" w:cs="Times New Roman"/>
          <w:sz w:val="24"/>
          <w:szCs w:val="24"/>
        </w:rPr>
        <w:t xml:space="preserve"> to hold over the a</w:t>
      </w:r>
      <w:r w:rsidR="002A551A" w:rsidRPr="00680AD9">
        <w:rPr>
          <w:rFonts w:ascii="Times New Roman" w:hAnsi="Times New Roman" w:cs="Times New Roman"/>
          <w:sz w:val="24"/>
          <w:szCs w:val="24"/>
        </w:rPr>
        <w:t>bove quarte</w:t>
      </w:r>
      <w:r w:rsidR="0054702F">
        <w:rPr>
          <w:rFonts w:ascii="Times New Roman" w:hAnsi="Times New Roman" w:cs="Times New Roman"/>
          <w:sz w:val="24"/>
          <w:szCs w:val="24"/>
        </w:rPr>
        <w:t>rs for the US dollar</w:t>
      </w:r>
      <w:r w:rsidR="002A551A" w:rsidRPr="00680AD9">
        <w:rPr>
          <w:rFonts w:ascii="Times New Roman" w:hAnsi="Times New Roman" w:cs="Times New Roman"/>
          <w:sz w:val="24"/>
          <w:szCs w:val="24"/>
        </w:rPr>
        <w:t>.</w:t>
      </w:r>
      <w:r w:rsidR="00502420" w:rsidRPr="00680AD9">
        <w:rPr>
          <w:rFonts w:ascii="Times New Roman" w:hAnsi="Times New Roman" w:cs="Times New Roman"/>
          <w:sz w:val="24"/>
          <w:szCs w:val="24"/>
        </w:rPr>
        <w:t xml:space="preserve"> </w:t>
      </w:r>
    </w:p>
    <w:p w:rsidR="00502420" w:rsidRPr="00435F24" w:rsidRDefault="00C82555" w:rsidP="00680AD9">
      <w:pPr>
        <w:spacing w:line="480" w:lineRule="auto"/>
        <w:rPr>
          <w:rFonts w:ascii="Times New Roman" w:hAnsi="Times New Roman" w:cs="Times New Roman"/>
          <w:b/>
          <w:sz w:val="24"/>
          <w:szCs w:val="24"/>
        </w:rPr>
      </w:pPr>
      <w:r w:rsidRPr="00435F24">
        <w:rPr>
          <w:rFonts w:ascii="Times New Roman" w:hAnsi="Times New Roman" w:cs="Times New Roman"/>
          <w:b/>
          <w:sz w:val="24"/>
          <w:szCs w:val="24"/>
        </w:rPr>
        <w:lastRenderedPageBreak/>
        <w:t>Checking</w:t>
      </w:r>
      <w:r w:rsidR="00502420" w:rsidRPr="00435F24">
        <w:rPr>
          <w:rFonts w:ascii="Times New Roman" w:hAnsi="Times New Roman" w:cs="Times New Roman"/>
          <w:b/>
          <w:sz w:val="24"/>
          <w:szCs w:val="24"/>
        </w:rPr>
        <w:t xml:space="preserve"> Exchange Rate Trends</w:t>
      </w:r>
    </w:p>
    <w:p w:rsidR="00852C86" w:rsidRPr="00680AD9" w:rsidRDefault="00852C86" w:rsidP="00680AD9">
      <w:pPr>
        <w:spacing w:line="480" w:lineRule="auto"/>
        <w:rPr>
          <w:rFonts w:ascii="Times New Roman" w:hAnsi="Times New Roman" w:cs="Times New Roman"/>
          <w:sz w:val="24"/>
          <w:szCs w:val="24"/>
        </w:rPr>
      </w:pPr>
    </w:p>
    <w:tbl>
      <w:tblPr>
        <w:tblW w:w="6924" w:type="dxa"/>
        <w:tblLook w:val="04A0" w:firstRow="1" w:lastRow="0" w:firstColumn="1" w:lastColumn="0" w:noHBand="0" w:noVBand="1"/>
      </w:tblPr>
      <w:tblGrid>
        <w:gridCol w:w="3263"/>
        <w:gridCol w:w="918"/>
        <w:gridCol w:w="919"/>
        <w:gridCol w:w="919"/>
        <w:gridCol w:w="919"/>
        <w:gridCol w:w="1224"/>
        <w:gridCol w:w="1198"/>
      </w:tblGrid>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Date</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Open</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High</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Low</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Close</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interest rate differential</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percentage change</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0.949153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0.410714</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0.565217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0.0013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4.153846</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0.666667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0.722222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0.461538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0.0012</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2.583333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3.2514</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1.709677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1.660377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3.2556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0.068182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0.0006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6.666667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3.2563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1.65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6/10/2020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3.2579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3.469697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3.2716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3.2507</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0.0229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0.310044</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3.2477</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1.211268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lastRenderedPageBreak/>
              <w:t>6/5/2020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0.546512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0.0047</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1.446809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0.779412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1.471698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1.179487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0.0092</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0.032609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3.2352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0.0003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23.33333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0.357143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3.2298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1.55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3.2398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1.096774</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2.794118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5/20/2020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0.0095</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0.642105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1.245902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3.2358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0.118421</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0.0009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7.444444</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3.2295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0.0067</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1.029851</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0.710145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8.877551</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3.2738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3.2293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0.0435</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0.183908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3.2288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2.1625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3.2248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3.2233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0.0173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0.242775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lastRenderedPageBreak/>
              <w:t>5/6/2020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3.2242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0.0042</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0.619048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3.2393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12.80769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3.2667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0.0333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0.159159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3.2334</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1.528302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4/30/2020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3.2229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2.641975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3.2157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3.2314</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0.0214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0.985981</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3.2171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3.2157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0.0211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0.36019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3.2173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0.763158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3.2191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3.2249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3.2034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2.586207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3.2067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3.2217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3.2016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3.2194</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0.015</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0.373333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3.2066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3.2122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3.1967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1.517857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3.2128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3.2213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3.2022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0.0085</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1.223529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4/20/2020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3.2091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3.2195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3.2131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0.0104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2.182692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3.2041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3.2268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3.2033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3.2091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0.0227</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1.634361</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3.2081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3.1945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3.2038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0.0371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3.1987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3.2086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3.2087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0.0398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0.643216</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3.2145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0.0256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0.683594</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4/10/2020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3.2011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3.2186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3.1996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3.2145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0.0175</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1.497143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3.2082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3.2007</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0.0262</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1.156489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3.2069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0.0303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0.785479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3.1997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0.0238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0.991597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lastRenderedPageBreak/>
              <w:t>4/6/2020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3.2152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3.1965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3.1997</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0.0236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0.758475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3.2107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3.2286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3.2002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3.2199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0.0179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1.810056</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3.1886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3.2101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0.0324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0.651235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3.1883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3.2094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3.1636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0.0211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34.52133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Total</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0.7284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158.1862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mean </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0.011381</w:t>
            </w:r>
          </w:p>
        </w:tc>
        <w:tc>
          <w:tcPr>
            <w:tcW w:w="1042" w:type="dxa"/>
            <w:tcBorders>
              <w:top w:val="nil"/>
              <w:left w:val="nil"/>
              <w:bottom w:val="nil"/>
              <w:right w:val="nil"/>
            </w:tcBorders>
            <w:shd w:val="clear" w:color="auto" w:fill="auto"/>
            <w:noWrap/>
            <w:vAlign w:val="bottom"/>
            <w:hideMark/>
          </w:tcPr>
          <w:p w:rsidR="00F15688"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2.471659</w:t>
            </w:r>
          </w:p>
        </w:tc>
      </w:tr>
      <w:tr w:rsidR="00F15688" w:rsidRPr="00680AD9" w:rsidTr="00DE78F7">
        <w:trPr>
          <w:trHeight w:val="300"/>
        </w:trPr>
        <w:tc>
          <w:tcPr>
            <w:tcW w:w="1020" w:type="dxa"/>
            <w:tcBorders>
              <w:top w:val="nil"/>
              <w:left w:val="nil"/>
              <w:bottom w:val="nil"/>
              <w:right w:val="nil"/>
            </w:tcBorders>
            <w:shd w:val="clear" w:color="auto" w:fill="auto"/>
            <w:noWrap/>
            <w:vAlign w:val="bottom"/>
          </w:tcPr>
          <w:p w:rsidR="00F15688" w:rsidRDefault="00F15688" w:rsidP="00680AD9">
            <w:pPr>
              <w:spacing w:after="0" w:line="480" w:lineRule="auto"/>
              <w:rPr>
                <w:rFonts w:ascii="Times New Roman" w:eastAsia="Times New Roman" w:hAnsi="Times New Roman" w:cs="Times New Roman"/>
                <w:color w:val="000000"/>
                <w:sz w:val="24"/>
                <w:szCs w:val="24"/>
              </w:rPr>
            </w:pPr>
          </w:p>
          <w:p w:rsidR="00F15688" w:rsidRPr="00680AD9" w:rsidRDefault="00F15688" w:rsidP="00680AD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Link: </w:t>
            </w:r>
            <w:hyperlink r:id="rId16" w:history="1">
              <w:r>
                <w:rPr>
                  <w:rStyle w:val="Hyperlink"/>
                </w:rPr>
                <w:t>https://www.wsj.com/market-data/quotes/fx/KWDUSD/historical-prices</w:t>
              </w:r>
            </w:hyperlink>
          </w:p>
        </w:tc>
        <w:tc>
          <w:tcPr>
            <w:tcW w:w="960"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color w:val="000000"/>
                <w:sz w:val="24"/>
                <w:szCs w:val="24"/>
              </w:rPr>
            </w:pPr>
          </w:p>
        </w:tc>
        <w:tc>
          <w:tcPr>
            <w:tcW w:w="1022"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color w:val="000000"/>
                <w:sz w:val="24"/>
                <w:szCs w:val="24"/>
              </w:rPr>
            </w:pPr>
          </w:p>
        </w:tc>
        <w:tc>
          <w:tcPr>
            <w:tcW w:w="1042"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color w:val="000000"/>
                <w:sz w:val="24"/>
                <w:szCs w:val="24"/>
              </w:rPr>
            </w:pPr>
          </w:p>
        </w:tc>
      </w:tr>
    </w:tbl>
    <w:p w:rsidR="00D67F8F" w:rsidRPr="00680AD9" w:rsidRDefault="00E939EF"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The mean percentage change over time is 2.471659. </w:t>
      </w:r>
      <w:r w:rsidR="00503894" w:rsidRPr="00680AD9">
        <w:rPr>
          <w:rFonts w:ascii="Times New Roman" w:hAnsi="Times New Roman" w:cs="Times New Roman"/>
          <w:sz w:val="24"/>
          <w:szCs w:val="24"/>
        </w:rPr>
        <w:t>Following</w:t>
      </w:r>
      <w:r w:rsidRPr="00680AD9">
        <w:rPr>
          <w:rFonts w:ascii="Times New Roman" w:hAnsi="Times New Roman" w:cs="Times New Roman"/>
          <w:sz w:val="24"/>
          <w:szCs w:val="24"/>
        </w:rPr>
        <w:t xml:space="preserve"> this mean</w:t>
      </w:r>
      <w:r w:rsidR="0065193B">
        <w:rPr>
          <w:rFonts w:ascii="Times New Roman" w:hAnsi="Times New Roman" w:cs="Times New Roman"/>
          <w:sz w:val="24"/>
          <w:szCs w:val="24"/>
        </w:rPr>
        <w:t>s</w:t>
      </w:r>
      <w:r w:rsidRPr="00680AD9">
        <w:rPr>
          <w:rFonts w:ascii="Times New Roman" w:hAnsi="Times New Roman" w:cs="Times New Roman"/>
          <w:sz w:val="24"/>
          <w:szCs w:val="24"/>
        </w:rPr>
        <w:t xml:space="preserve">, it appears that the currency’s value will </w:t>
      </w:r>
      <w:r w:rsidR="001408AD" w:rsidRPr="00680AD9">
        <w:rPr>
          <w:rFonts w:ascii="Times New Roman" w:hAnsi="Times New Roman" w:cs="Times New Roman"/>
          <w:sz w:val="24"/>
          <w:szCs w:val="24"/>
        </w:rPr>
        <w:t>devalue</w:t>
      </w:r>
      <w:r w:rsidR="00430A05">
        <w:rPr>
          <w:rFonts w:ascii="Times New Roman" w:hAnsi="Times New Roman" w:cs="Times New Roman"/>
          <w:sz w:val="24"/>
          <w:szCs w:val="24"/>
        </w:rPr>
        <w:t xml:space="preserve"> some days to come</w:t>
      </w:r>
      <w:r w:rsidRPr="00680AD9">
        <w:rPr>
          <w:rFonts w:ascii="Times New Roman" w:hAnsi="Times New Roman" w:cs="Times New Roman"/>
          <w:sz w:val="24"/>
          <w:szCs w:val="24"/>
        </w:rPr>
        <w:t>.</w:t>
      </w:r>
    </w:p>
    <w:p w:rsidR="00503894" w:rsidRPr="00680AD9" w:rsidRDefault="00C77ADB" w:rsidP="00680AD9">
      <w:pPr>
        <w:spacing w:line="480" w:lineRule="auto"/>
        <w:ind w:firstLine="720"/>
        <w:rPr>
          <w:rFonts w:ascii="Times New Roman" w:hAnsi="Times New Roman" w:cs="Times New Roman"/>
          <w:b/>
          <w:sz w:val="24"/>
          <w:szCs w:val="24"/>
        </w:rPr>
      </w:pPr>
      <w:r w:rsidRPr="00680AD9">
        <w:rPr>
          <w:rFonts w:ascii="Times New Roman" w:hAnsi="Times New Roman" w:cs="Times New Roman"/>
          <w:b/>
          <w:sz w:val="24"/>
          <w:szCs w:val="24"/>
        </w:rPr>
        <w:t>Identifying</w:t>
      </w:r>
      <w:r w:rsidR="006A181D" w:rsidRPr="00680AD9">
        <w:rPr>
          <w:rFonts w:ascii="Times New Roman" w:hAnsi="Times New Roman" w:cs="Times New Roman"/>
          <w:b/>
          <w:sz w:val="24"/>
          <w:szCs w:val="24"/>
        </w:rPr>
        <w:t xml:space="preserve"> Exposure to </w:t>
      </w:r>
      <w:r w:rsidR="006C46B3" w:rsidRPr="00680AD9">
        <w:rPr>
          <w:rFonts w:ascii="Times New Roman" w:hAnsi="Times New Roman" w:cs="Times New Roman"/>
          <w:b/>
          <w:sz w:val="24"/>
          <w:szCs w:val="24"/>
        </w:rPr>
        <w:t>Exchange Rate Risk</w:t>
      </w:r>
    </w:p>
    <w:p w:rsidR="00FE3290" w:rsidRPr="00680AD9" w:rsidRDefault="00683BD5" w:rsidP="00680AD9">
      <w:pPr>
        <w:spacing w:line="480" w:lineRule="auto"/>
        <w:ind w:firstLine="720"/>
        <w:rPr>
          <w:rFonts w:ascii="Times New Roman" w:hAnsi="Times New Roman" w:cs="Times New Roman"/>
          <w:sz w:val="24"/>
          <w:szCs w:val="24"/>
        </w:rPr>
      </w:pPr>
      <w:r w:rsidRPr="00680AD9">
        <w:rPr>
          <w:rFonts w:ascii="Times New Roman" w:hAnsi="Times New Roman" w:cs="Times New Roman"/>
          <w:sz w:val="24"/>
          <w:szCs w:val="24"/>
        </w:rPr>
        <w:t xml:space="preserve">Supplier Payments; when the company will be paying a supplier, it is the exchange rate exposure that will affect the company. If for instance, </w:t>
      </w:r>
      <w:r w:rsidR="00FE3290" w:rsidRPr="00680AD9">
        <w:rPr>
          <w:rFonts w:ascii="Times New Roman" w:hAnsi="Times New Roman" w:cs="Times New Roman"/>
          <w:sz w:val="24"/>
          <w:szCs w:val="24"/>
        </w:rPr>
        <w:t>the suppliers back in the US will be paid in six months, every percentage of change in the US$/KD rate will have a direct effect on the business’s bottom line.</w:t>
      </w:r>
    </w:p>
    <w:p w:rsidR="00A462FD" w:rsidRPr="00680AD9" w:rsidRDefault="00FE3290" w:rsidP="00680AD9">
      <w:pPr>
        <w:spacing w:line="480" w:lineRule="auto"/>
        <w:ind w:firstLine="720"/>
        <w:rPr>
          <w:rFonts w:ascii="Times New Roman" w:hAnsi="Times New Roman" w:cs="Times New Roman"/>
          <w:sz w:val="24"/>
          <w:szCs w:val="24"/>
        </w:rPr>
      </w:pPr>
      <w:r w:rsidRPr="00680AD9">
        <w:rPr>
          <w:rFonts w:ascii="Times New Roman" w:hAnsi="Times New Roman" w:cs="Times New Roman"/>
          <w:sz w:val="24"/>
          <w:szCs w:val="24"/>
        </w:rPr>
        <w:t xml:space="preserve">Sales Forecasts; </w:t>
      </w:r>
      <w:r w:rsidR="001E54A6" w:rsidRPr="00680AD9">
        <w:rPr>
          <w:rFonts w:ascii="Times New Roman" w:hAnsi="Times New Roman" w:cs="Times New Roman"/>
          <w:sz w:val="24"/>
          <w:szCs w:val="24"/>
        </w:rPr>
        <w:t xml:space="preserve">since this is a multinational company, sales forecasts can be either a motivator or hindrance. At times the </w:t>
      </w:r>
      <w:r w:rsidR="00842DE5" w:rsidRPr="00680AD9">
        <w:rPr>
          <w:rFonts w:ascii="Times New Roman" w:hAnsi="Times New Roman" w:cs="Times New Roman"/>
          <w:sz w:val="24"/>
          <w:szCs w:val="24"/>
        </w:rPr>
        <w:t>firm’s sales that are listed in another currency might face a rough time when the exchange rate turns against the currency. In this case, in case the KD turns against the US $ then the sales of Texas Dairy Co. might turn into pennies.</w:t>
      </w:r>
      <w:r w:rsidR="00A462FD" w:rsidRPr="00680AD9">
        <w:rPr>
          <w:rFonts w:ascii="Times New Roman" w:hAnsi="Times New Roman" w:cs="Times New Roman"/>
          <w:sz w:val="24"/>
          <w:szCs w:val="24"/>
        </w:rPr>
        <w:t xml:space="preserve"> </w:t>
      </w:r>
    </w:p>
    <w:p w:rsidR="000906D5" w:rsidRPr="00680AD9" w:rsidRDefault="00863586" w:rsidP="00680AD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Texas Dairy Co. </w:t>
      </w:r>
      <w:r w:rsidR="005A76BA">
        <w:rPr>
          <w:rFonts w:ascii="Times New Roman" w:hAnsi="Times New Roman" w:cs="Times New Roman"/>
          <w:sz w:val="24"/>
          <w:szCs w:val="24"/>
        </w:rPr>
        <w:t>might</w:t>
      </w:r>
      <w:r>
        <w:rPr>
          <w:rFonts w:ascii="Times New Roman" w:hAnsi="Times New Roman" w:cs="Times New Roman"/>
          <w:sz w:val="24"/>
          <w:szCs w:val="24"/>
        </w:rPr>
        <w:t xml:space="preserve"> in the future encounter </w:t>
      </w:r>
      <w:r w:rsidR="00A462FD" w:rsidRPr="00680AD9">
        <w:rPr>
          <w:rFonts w:ascii="Times New Roman" w:hAnsi="Times New Roman" w:cs="Times New Roman"/>
          <w:sz w:val="24"/>
          <w:szCs w:val="24"/>
        </w:rPr>
        <w:t>transaction exposure. This is the level of uncertain</w:t>
      </w:r>
      <w:r w:rsidR="00CF0B0F">
        <w:rPr>
          <w:rFonts w:ascii="Times New Roman" w:hAnsi="Times New Roman" w:cs="Times New Roman"/>
          <w:sz w:val="24"/>
          <w:szCs w:val="24"/>
        </w:rPr>
        <w:t>ty since the company is taking part</w:t>
      </w:r>
      <w:r w:rsidR="00A462FD" w:rsidRPr="00680AD9">
        <w:rPr>
          <w:rFonts w:ascii="Times New Roman" w:hAnsi="Times New Roman" w:cs="Times New Roman"/>
          <w:sz w:val="24"/>
          <w:szCs w:val="24"/>
        </w:rPr>
        <w:t xml:space="preserve"> in international trade. Particularly, it is the </w:t>
      </w:r>
      <w:r w:rsidR="005F633C" w:rsidRPr="00680AD9">
        <w:rPr>
          <w:rFonts w:ascii="Times New Roman" w:hAnsi="Times New Roman" w:cs="Times New Roman"/>
          <w:sz w:val="24"/>
          <w:szCs w:val="24"/>
        </w:rPr>
        <w:t>danger</w:t>
      </w:r>
      <w:r w:rsidR="00A462FD" w:rsidRPr="00680AD9">
        <w:rPr>
          <w:rFonts w:ascii="Times New Roman" w:hAnsi="Times New Roman" w:cs="Times New Roman"/>
          <w:sz w:val="24"/>
          <w:szCs w:val="24"/>
        </w:rPr>
        <w:t xml:space="preserve"> that the currency exchange rates will</w:t>
      </w:r>
      <w:r w:rsidR="005F633C">
        <w:rPr>
          <w:rFonts w:ascii="Times New Roman" w:hAnsi="Times New Roman" w:cs="Times New Roman"/>
          <w:sz w:val="24"/>
          <w:szCs w:val="24"/>
        </w:rPr>
        <w:t xml:space="preserve"> keep on changing after the company</w:t>
      </w:r>
      <w:r w:rsidR="00A462FD" w:rsidRPr="00680AD9">
        <w:rPr>
          <w:rFonts w:ascii="Times New Roman" w:hAnsi="Times New Roman" w:cs="Times New Roman"/>
          <w:sz w:val="24"/>
          <w:szCs w:val="24"/>
        </w:rPr>
        <w:t xml:space="preserve"> has already supplied its products.</w:t>
      </w:r>
      <w:r w:rsidR="00BA7824" w:rsidRPr="00680AD9">
        <w:rPr>
          <w:rFonts w:ascii="Times New Roman" w:hAnsi="Times New Roman" w:cs="Times New Roman"/>
          <w:sz w:val="24"/>
          <w:szCs w:val="24"/>
        </w:rPr>
        <w:t xml:space="preserve"> The company is also subject to economic exposure. Economic exposure refers to an effect that is caused </w:t>
      </w:r>
      <w:r w:rsidR="0065193B">
        <w:rPr>
          <w:rFonts w:ascii="Times New Roman" w:hAnsi="Times New Roman" w:cs="Times New Roman"/>
          <w:sz w:val="24"/>
          <w:szCs w:val="24"/>
        </w:rPr>
        <w:t>by</w:t>
      </w:r>
      <w:r w:rsidR="00BA7824" w:rsidRPr="00680AD9">
        <w:rPr>
          <w:rFonts w:ascii="Times New Roman" w:hAnsi="Times New Roman" w:cs="Times New Roman"/>
          <w:sz w:val="24"/>
          <w:szCs w:val="24"/>
        </w:rPr>
        <w:t xml:space="preserve"> a business’s </w:t>
      </w:r>
      <w:r w:rsidR="00CB5B84" w:rsidRPr="00680AD9">
        <w:rPr>
          <w:rFonts w:ascii="Times New Roman" w:hAnsi="Times New Roman" w:cs="Times New Roman"/>
          <w:sz w:val="24"/>
          <w:szCs w:val="24"/>
        </w:rPr>
        <w:t>cash</w:t>
      </w:r>
      <w:r w:rsidR="00BA7824" w:rsidRPr="00680AD9">
        <w:rPr>
          <w:rFonts w:ascii="Times New Roman" w:hAnsi="Times New Roman" w:cs="Times New Roman"/>
          <w:sz w:val="24"/>
          <w:szCs w:val="24"/>
        </w:rPr>
        <w:t xml:space="preserve"> flows after exchange rates of currency changes.</w:t>
      </w:r>
      <w:r w:rsidR="00CB5B84" w:rsidRPr="00680AD9">
        <w:rPr>
          <w:rFonts w:ascii="Times New Roman" w:hAnsi="Times New Roman" w:cs="Times New Roman"/>
          <w:sz w:val="24"/>
          <w:szCs w:val="24"/>
        </w:rPr>
        <w:t xml:space="preserve"> The company is also subject to translation exposure. This is the risk where a firm’s liabilities, equities, assets, or income will change in value due to fluctuations in the exchange rates.</w:t>
      </w:r>
      <w:r w:rsidR="008C4BED" w:rsidRPr="00680AD9">
        <w:rPr>
          <w:rFonts w:ascii="Times New Roman" w:hAnsi="Times New Roman" w:cs="Times New Roman"/>
          <w:sz w:val="24"/>
          <w:szCs w:val="24"/>
        </w:rPr>
        <w:t xml:space="preserve"> </w:t>
      </w:r>
    </w:p>
    <w:p w:rsidR="006C46B3" w:rsidRPr="00680AD9" w:rsidRDefault="00FA1383" w:rsidP="00680AD9">
      <w:pPr>
        <w:spacing w:line="480" w:lineRule="auto"/>
        <w:ind w:firstLine="720"/>
        <w:rPr>
          <w:rFonts w:ascii="Times New Roman" w:hAnsi="Times New Roman" w:cs="Times New Roman"/>
          <w:b/>
          <w:sz w:val="24"/>
          <w:szCs w:val="24"/>
        </w:rPr>
      </w:pPr>
      <w:r w:rsidRPr="00680AD9">
        <w:rPr>
          <w:rFonts w:ascii="Times New Roman" w:hAnsi="Times New Roman" w:cs="Times New Roman"/>
          <w:b/>
          <w:sz w:val="24"/>
          <w:szCs w:val="24"/>
        </w:rPr>
        <w:t>Hedging with Forward</w:t>
      </w:r>
      <w:r w:rsidR="0065193B">
        <w:rPr>
          <w:rFonts w:ascii="Times New Roman" w:hAnsi="Times New Roman" w:cs="Times New Roman"/>
          <w:b/>
          <w:sz w:val="24"/>
          <w:szCs w:val="24"/>
        </w:rPr>
        <w:t>ing</w:t>
      </w:r>
      <w:r w:rsidRPr="00680AD9">
        <w:rPr>
          <w:rFonts w:ascii="Times New Roman" w:hAnsi="Times New Roman" w:cs="Times New Roman"/>
          <w:b/>
          <w:sz w:val="24"/>
          <w:szCs w:val="24"/>
        </w:rPr>
        <w:t xml:space="preserve"> Contracts</w:t>
      </w:r>
    </w:p>
    <w:p w:rsidR="00BB6C77" w:rsidRPr="00680AD9" w:rsidRDefault="00BB6C77" w:rsidP="00680AD9">
      <w:pPr>
        <w:spacing w:line="480" w:lineRule="auto"/>
        <w:ind w:firstLine="720"/>
        <w:rPr>
          <w:rFonts w:ascii="Times New Roman" w:hAnsi="Times New Roman" w:cs="Times New Roman"/>
          <w:b/>
          <w:sz w:val="24"/>
          <w:szCs w:val="24"/>
        </w:rPr>
      </w:pPr>
      <w:r w:rsidRPr="00680AD9">
        <w:rPr>
          <w:rFonts w:ascii="Times New Roman" w:hAnsi="Times New Roman" w:cs="Times New Roman"/>
          <w:b/>
          <w:sz w:val="24"/>
          <w:szCs w:val="24"/>
        </w:rPr>
        <w:t xml:space="preserve">Forward </w:t>
      </w:r>
    </w:p>
    <w:p w:rsidR="00FE45D0" w:rsidRPr="00680AD9" w:rsidRDefault="00E50B89"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65193B">
        <w:rPr>
          <w:rFonts w:ascii="Times New Roman" w:hAnsi="Times New Roman" w:cs="Times New Roman"/>
          <w:sz w:val="24"/>
          <w:szCs w:val="24"/>
        </w:rPr>
        <w:t>The f</w:t>
      </w:r>
      <w:r w:rsidR="00FE45D0" w:rsidRPr="00680AD9">
        <w:rPr>
          <w:rFonts w:ascii="Times New Roman" w:hAnsi="Times New Roman" w:cs="Times New Roman"/>
          <w:sz w:val="24"/>
          <w:szCs w:val="24"/>
        </w:rPr>
        <w:t xml:space="preserve">orward rate refers to an interest rate </w:t>
      </w:r>
      <w:r w:rsidR="0065193B">
        <w:rPr>
          <w:rFonts w:ascii="Times New Roman" w:hAnsi="Times New Roman" w:cs="Times New Roman"/>
          <w:sz w:val="24"/>
          <w:szCs w:val="24"/>
        </w:rPr>
        <w:t>that</w:t>
      </w:r>
      <w:r w:rsidR="00FE45D0" w:rsidRPr="00680AD9">
        <w:rPr>
          <w:rFonts w:ascii="Times New Roman" w:hAnsi="Times New Roman" w:cs="Times New Roman"/>
          <w:sz w:val="24"/>
          <w:szCs w:val="24"/>
        </w:rPr>
        <w:t xml:space="preserve"> is applied </w:t>
      </w:r>
      <w:r w:rsidR="0065193B">
        <w:rPr>
          <w:rFonts w:ascii="Times New Roman" w:hAnsi="Times New Roman" w:cs="Times New Roman"/>
          <w:sz w:val="24"/>
          <w:szCs w:val="24"/>
        </w:rPr>
        <w:t>to</w:t>
      </w:r>
      <w:r w:rsidR="00FE45D0" w:rsidRPr="00680AD9">
        <w:rPr>
          <w:rFonts w:ascii="Times New Roman" w:hAnsi="Times New Roman" w:cs="Times New Roman"/>
          <w:sz w:val="24"/>
          <w:szCs w:val="24"/>
        </w:rPr>
        <w:t xml:space="preserve"> </w:t>
      </w:r>
      <w:r w:rsidR="0065193B">
        <w:rPr>
          <w:rFonts w:ascii="Times New Roman" w:hAnsi="Times New Roman" w:cs="Times New Roman"/>
          <w:sz w:val="24"/>
          <w:szCs w:val="24"/>
        </w:rPr>
        <w:t xml:space="preserve">a </w:t>
      </w:r>
      <w:r w:rsidR="00FE45D0" w:rsidRPr="00680AD9">
        <w:rPr>
          <w:rFonts w:ascii="Times New Roman" w:hAnsi="Times New Roman" w:cs="Times New Roman"/>
          <w:sz w:val="24"/>
          <w:szCs w:val="24"/>
        </w:rPr>
        <w:t>future financial transaction. For the Texas Dairy Co., the company will need to buy the KD and deposit it at its account. This will help the company in mitigating the risk of loss. However, before such a decision is made, the company’s management team dealing with foreign exchange must have projected that the Kuwait dinar might increase in value against the US dollar</w:t>
      </w:r>
      <w:r w:rsidR="007738CA" w:rsidRPr="00680AD9">
        <w:rPr>
          <w:rFonts w:ascii="Times New Roman" w:hAnsi="Times New Roman" w:cs="Times New Roman"/>
          <w:sz w:val="24"/>
          <w:szCs w:val="24"/>
        </w:rPr>
        <w:t xml:space="preserve"> (</w:t>
      </w:r>
      <w:r w:rsidR="007738CA" w:rsidRPr="00680AD9">
        <w:rPr>
          <w:rFonts w:ascii="Times New Roman" w:eastAsia="Arial Unicode MS" w:hAnsi="Times New Roman" w:cs="Times New Roman"/>
          <w:color w:val="000000"/>
          <w:sz w:val="24"/>
          <w:szCs w:val="24"/>
          <w:shd w:val="clear" w:color="auto" w:fill="FFFFFF"/>
        </w:rPr>
        <w:t>Flood, 2018</w:t>
      </w:r>
      <w:r w:rsidR="007738CA" w:rsidRPr="00680AD9">
        <w:rPr>
          <w:rFonts w:ascii="Times New Roman" w:hAnsi="Times New Roman" w:cs="Times New Roman"/>
          <w:sz w:val="24"/>
          <w:szCs w:val="24"/>
        </w:rPr>
        <w:t>)</w:t>
      </w:r>
      <w:r w:rsidR="00FE45D0" w:rsidRPr="00680AD9">
        <w:rPr>
          <w:rFonts w:ascii="Times New Roman" w:hAnsi="Times New Roman" w:cs="Times New Roman"/>
          <w:sz w:val="24"/>
          <w:szCs w:val="24"/>
        </w:rPr>
        <w:t xml:space="preserve">. The FX exchange rate keeps on changing and therefore the company has to keep track of the trends in the value of Kuwait dinar. Forward is a great hedging tool that is used to help in mitigating such risks.  </w:t>
      </w:r>
    </w:p>
    <w:p w:rsidR="00BB6C77" w:rsidRPr="00680AD9" w:rsidRDefault="00E50B89"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BB6C77" w:rsidRPr="00680AD9">
        <w:rPr>
          <w:rFonts w:ascii="Times New Roman" w:hAnsi="Times New Roman" w:cs="Times New Roman"/>
          <w:b/>
          <w:sz w:val="24"/>
          <w:szCs w:val="24"/>
        </w:rPr>
        <w:t>Options</w:t>
      </w:r>
    </w:p>
    <w:p w:rsidR="00BB6C77" w:rsidRPr="00680AD9" w:rsidRDefault="00E50B89"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BB6C77" w:rsidRPr="00680AD9">
        <w:rPr>
          <w:rFonts w:ascii="Times New Roman" w:hAnsi="Times New Roman" w:cs="Times New Roman"/>
          <w:sz w:val="24"/>
          <w:szCs w:val="24"/>
        </w:rPr>
        <w:t xml:space="preserve">An option refers to a derivative tool which is used for hedging. FX options allow the clients to have their currencies exchanged in the future at an agreed time and rate. Therefore, if the necessary projections are done, then it will be easier for the company to divert or mitigate the </w:t>
      </w:r>
      <w:r w:rsidR="00BB6C77" w:rsidRPr="00680AD9">
        <w:rPr>
          <w:rFonts w:ascii="Times New Roman" w:hAnsi="Times New Roman" w:cs="Times New Roman"/>
          <w:sz w:val="24"/>
          <w:szCs w:val="24"/>
        </w:rPr>
        <w:lastRenderedPageBreak/>
        <w:t>risks that might have been experienced and use the currency at a time when they are required</w:t>
      </w:r>
      <w:r w:rsidR="007738CA" w:rsidRPr="00680AD9">
        <w:rPr>
          <w:rFonts w:ascii="Times New Roman" w:hAnsi="Times New Roman" w:cs="Times New Roman"/>
          <w:sz w:val="24"/>
          <w:szCs w:val="24"/>
        </w:rPr>
        <w:t xml:space="preserve"> (</w:t>
      </w:r>
      <w:r w:rsidR="007738CA" w:rsidRPr="00680AD9">
        <w:rPr>
          <w:rFonts w:ascii="Times New Roman" w:eastAsia="Arial Unicode MS" w:hAnsi="Times New Roman" w:cs="Times New Roman"/>
          <w:color w:val="000000"/>
          <w:sz w:val="24"/>
          <w:szCs w:val="24"/>
          <w:shd w:val="clear" w:color="auto" w:fill="FFFFFF"/>
        </w:rPr>
        <w:t>Flood, 2018</w:t>
      </w:r>
      <w:r w:rsidR="007738CA" w:rsidRPr="00680AD9">
        <w:rPr>
          <w:rFonts w:ascii="Times New Roman" w:hAnsi="Times New Roman" w:cs="Times New Roman"/>
          <w:sz w:val="24"/>
          <w:szCs w:val="24"/>
        </w:rPr>
        <w:t>)</w:t>
      </w:r>
      <w:r w:rsidR="00BB6C77" w:rsidRPr="00680AD9">
        <w:rPr>
          <w:rFonts w:ascii="Times New Roman" w:hAnsi="Times New Roman" w:cs="Times New Roman"/>
          <w:sz w:val="24"/>
          <w:szCs w:val="24"/>
        </w:rPr>
        <w:t xml:space="preserve">. In this case, the Texas Dairy Co. will obtain the KD whenever they are needed or obtain them earlier so that the company can use the currency in the future when they have predicted the value will have appreciated by then. </w:t>
      </w:r>
    </w:p>
    <w:p w:rsidR="002E49D5" w:rsidRPr="00680AD9" w:rsidRDefault="00E50B89"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830BA5">
        <w:rPr>
          <w:rFonts w:ascii="Times New Roman" w:hAnsi="Times New Roman" w:cs="Times New Roman"/>
          <w:b/>
          <w:sz w:val="24"/>
          <w:szCs w:val="24"/>
        </w:rPr>
        <w:t>Denominating Receivables in American</w:t>
      </w:r>
      <w:r w:rsidR="002E49D5" w:rsidRPr="00680AD9">
        <w:rPr>
          <w:rFonts w:ascii="Times New Roman" w:hAnsi="Times New Roman" w:cs="Times New Roman"/>
          <w:b/>
          <w:sz w:val="24"/>
          <w:szCs w:val="24"/>
        </w:rPr>
        <w:t xml:space="preserve"> Dollars</w:t>
      </w:r>
    </w:p>
    <w:p w:rsidR="004D277B" w:rsidRPr="00680AD9" w:rsidRDefault="00E50B89"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7D60AD">
        <w:rPr>
          <w:rFonts w:ascii="Times New Roman" w:hAnsi="Times New Roman" w:cs="Times New Roman"/>
          <w:sz w:val="24"/>
          <w:szCs w:val="24"/>
        </w:rPr>
        <w:t xml:space="preserve">The Texas Dairy Co. is in a position to encounter </w:t>
      </w:r>
      <w:r w:rsidR="00051D70" w:rsidRPr="00680AD9">
        <w:rPr>
          <w:rFonts w:ascii="Times New Roman" w:hAnsi="Times New Roman" w:cs="Times New Roman"/>
          <w:sz w:val="24"/>
          <w:szCs w:val="24"/>
        </w:rPr>
        <w:t xml:space="preserve">transaction exposure. This is the level of uncertainty since the company is involved in </w:t>
      </w:r>
      <w:r w:rsidR="00A970DC" w:rsidRPr="00680AD9">
        <w:rPr>
          <w:rFonts w:ascii="Times New Roman" w:hAnsi="Times New Roman" w:cs="Times New Roman"/>
          <w:sz w:val="24"/>
          <w:szCs w:val="24"/>
        </w:rPr>
        <w:t>worldwide</w:t>
      </w:r>
      <w:r w:rsidR="00051D70" w:rsidRPr="00680AD9">
        <w:rPr>
          <w:rFonts w:ascii="Times New Roman" w:hAnsi="Times New Roman" w:cs="Times New Roman"/>
          <w:sz w:val="24"/>
          <w:szCs w:val="24"/>
        </w:rPr>
        <w:t xml:space="preserve"> trade. Particularly, it is the risk that the </w:t>
      </w:r>
      <w:r w:rsidR="00A970DC" w:rsidRPr="00680AD9">
        <w:rPr>
          <w:rFonts w:ascii="Times New Roman" w:hAnsi="Times New Roman" w:cs="Times New Roman"/>
          <w:sz w:val="24"/>
          <w:szCs w:val="24"/>
        </w:rPr>
        <w:t>legal tender</w:t>
      </w:r>
      <w:r w:rsidR="00051D70" w:rsidRPr="00680AD9">
        <w:rPr>
          <w:rFonts w:ascii="Times New Roman" w:hAnsi="Times New Roman" w:cs="Times New Roman"/>
          <w:sz w:val="24"/>
          <w:szCs w:val="24"/>
        </w:rPr>
        <w:t xml:space="preserve"> exchange rates will</w:t>
      </w:r>
      <w:r w:rsidR="00D05D62">
        <w:rPr>
          <w:rFonts w:ascii="Times New Roman" w:hAnsi="Times New Roman" w:cs="Times New Roman"/>
          <w:sz w:val="24"/>
          <w:szCs w:val="24"/>
        </w:rPr>
        <w:t xml:space="preserve"> keep on changing after the company</w:t>
      </w:r>
      <w:r w:rsidR="00051D70" w:rsidRPr="00680AD9">
        <w:rPr>
          <w:rFonts w:ascii="Times New Roman" w:hAnsi="Times New Roman" w:cs="Times New Roman"/>
          <w:sz w:val="24"/>
          <w:szCs w:val="24"/>
        </w:rPr>
        <w:t xml:space="preserve"> has already supplied its products.</w:t>
      </w:r>
      <w:r w:rsidR="000D2A76" w:rsidRPr="00680AD9">
        <w:rPr>
          <w:rFonts w:ascii="Times New Roman" w:hAnsi="Times New Roman" w:cs="Times New Roman"/>
          <w:sz w:val="24"/>
          <w:szCs w:val="24"/>
        </w:rPr>
        <w:t xml:space="preserve"> In the case that the US dollar is dominating the KD, the </w:t>
      </w:r>
      <w:r w:rsidR="00023869" w:rsidRPr="00680AD9">
        <w:rPr>
          <w:rFonts w:ascii="Times New Roman" w:hAnsi="Times New Roman" w:cs="Times New Roman"/>
          <w:sz w:val="24"/>
          <w:szCs w:val="24"/>
        </w:rPr>
        <w:t>business’s</w:t>
      </w:r>
      <w:r w:rsidR="000B244B" w:rsidRPr="00680AD9">
        <w:rPr>
          <w:rFonts w:ascii="Times New Roman" w:hAnsi="Times New Roman" w:cs="Times New Roman"/>
          <w:sz w:val="24"/>
          <w:szCs w:val="24"/>
        </w:rPr>
        <w:t xml:space="preserve"> transaction exposure will be reversed and the company will earn profits in case it had supplied goods earlier.</w:t>
      </w:r>
      <w:r w:rsidR="00BA4594" w:rsidRPr="00680AD9">
        <w:rPr>
          <w:rFonts w:ascii="Times New Roman" w:hAnsi="Times New Roman" w:cs="Times New Roman"/>
          <w:sz w:val="24"/>
          <w:szCs w:val="24"/>
        </w:rPr>
        <w:t xml:space="preserve"> However, the </w:t>
      </w:r>
      <w:r w:rsidR="00023869" w:rsidRPr="00680AD9">
        <w:rPr>
          <w:rFonts w:ascii="Times New Roman" w:hAnsi="Times New Roman" w:cs="Times New Roman"/>
          <w:sz w:val="24"/>
          <w:szCs w:val="24"/>
        </w:rPr>
        <w:t>business’s</w:t>
      </w:r>
      <w:r w:rsidR="00023869">
        <w:rPr>
          <w:rFonts w:ascii="Times New Roman" w:hAnsi="Times New Roman" w:cs="Times New Roman"/>
          <w:sz w:val="24"/>
          <w:szCs w:val="24"/>
        </w:rPr>
        <w:t xml:space="preserve"> performance will be impacted</w:t>
      </w:r>
      <w:r w:rsidR="00BA4594" w:rsidRPr="00680AD9">
        <w:rPr>
          <w:rFonts w:ascii="Times New Roman" w:hAnsi="Times New Roman" w:cs="Times New Roman"/>
          <w:sz w:val="24"/>
          <w:szCs w:val="24"/>
        </w:rPr>
        <w:t xml:space="preserve"> by </w:t>
      </w:r>
      <w:r w:rsidR="00D04D3A" w:rsidRPr="00680AD9">
        <w:rPr>
          <w:rFonts w:ascii="Times New Roman" w:hAnsi="Times New Roman" w:cs="Times New Roman"/>
          <w:sz w:val="24"/>
          <w:szCs w:val="24"/>
        </w:rPr>
        <w:t xml:space="preserve">supplier payments. </w:t>
      </w:r>
    </w:p>
    <w:p w:rsidR="004D277B" w:rsidRPr="00680AD9" w:rsidRDefault="00E50B89"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177F3B">
        <w:rPr>
          <w:rFonts w:ascii="Times New Roman" w:hAnsi="Times New Roman" w:cs="Times New Roman"/>
          <w:b/>
          <w:sz w:val="24"/>
          <w:szCs w:val="24"/>
        </w:rPr>
        <w:t>Creating a Subsidiary in Foreign Nation</w:t>
      </w:r>
    </w:p>
    <w:p w:rsidR="001877D9" w:rsidRPr="00680AD9" w:rsidRDefault="00E50B89"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DC0CA1" w:rsidRPr="00680AD9">
        <w:rPr>
          <w:rFonts w:ascii="Times New Roman" w:hAnsi="Times New Roman" w:cs="Times New Roman"/>
          <w:sz w:val="24"/>
          <w:szCs w:val="24"/>
        </w:rPr>
        <w:t xml:space="preserve">Setting up a foreign </w:t>
      </w:r>
      <w:r w:rsidR="00735BF2">
        <w:rPr>
          <w:rFonts w:ascii="Times New Roman" w:hAnsi="Times New Roman" w:cs="Times New Roman"/>
          <w:sz w:val="24"/>
          <w:szCs w:val="24"/>
        </w:rPr>
        <w:t>subsidiary</w:t>
      </w:r>
      <w:r w:rsidR="00DC0CA1" w:rsidRPr="00680AD9">
        <w:rPr>
          <w:rFonts w:ascii="Times New Roman" w:hAnsi="Times New Roman" w:cs="Times New Roman"/>
          <w:sz w:val="24"/>
          <w:szCs w:val="24"/>
        </w:rPr>
        <w:t xml:space="preserve"> creates a lega</w:t>
      </w:r>
      <w:r w:rsidR="004B0B65" w:rsidRPr="00680AD9">
        <w:rPr>
          <w:rFonts w:ascii="Times New Roman" w:hAnsi="Times New Roman" w:cs="Times New Roman"/>
          <w:sz w:val="24"/>
          <w:szCs w:val="24"/>
        </w:rPr>
        <w:t>l entity in the other country. L</w:t>
      </w:r>
      <w:r w:rsidR="00DC0CA1" w:rsidRPr="00680AD9">
        <w:rPr>
          <w:rFonts w:ascii="Times New Roman" w:hAnsi="Times New Roman" w:cs="Times New Roman"/>
          <w:sz w:val="24"/>
          <w:szCs w:val="24"/>
        </w:rPr>
        <w:t xml:space="preserve">egal business entities that are established in a foreign </w:t>
      </w:r>
      <w:r w:rsidR="001B245F" w:rsidRPr="00680AD9">
        <w:rPr>
          <w:rFonts w:ascii="Times New Roman" w:hAnsi="Times New Roman" w:cs="Times New Roman"/>
          <w:sz w:val="24"/>
          <w:szCs w:val="24"/>
        </w:rPr>
        <w:t>are in a position of marketing their products to the locals. They are also in a position to import and export products</w:t>
      </w:r>
      <w:r w:rsidR="00DC019B" w:rsidRPr="00680AD9">
        <w:rPr>
          <w:rFonts w:ascii="Times New Roman" w:hAnsi="Times New Roman" w:cs="Times New Roman"/>
          <w:sz w:val="24"/>
          <w:szCs w:val="24"/>
        </w:rPr>
        <w:t xml:space="preserve"> (</w:t>
      </w:r>
      <w:proofErr w:type="spellStart"/>
      <w:r w:rsidR="00DC019B" w:rsidRPr="00680AD9">
        <w:rPr>
          <w:rFonts w:ascii="Times New Roman" w:eastAsia="Arial Unicode MS" w:hAnsi="Times New Roman" w:cs="Times New Roman"/>
          <w:color w:val="000000"/>
          <w:sz w:val="24"/>
          <w:szCs w:val="24"/>
          <w:shd w:val="clear" w:color="auto" w:fill="FFFFFF"/>
        </w:rPr>
        <w:t>Sercu</w:t>
      </w:r>
      <w:proofErr w:type="spellEnd"/>
      <w:r w:rsidR="00DC019B" w:rsidRPr="00680AD9">
        <w:rPr>
          <w:rFonts w:ascii="Times New Roman" w:eastAsia="Arial Unicode MS" w:hAnsi="Times New Roman" w:cs="Times New Roman"/>
          <w:color w:val="000000"/>
          <w:sz w:val="24"/>
          <w:szCs w:val="24"/>
          <w:shd w:val="clear" w:color="auto" w:fill="FFFFFF"/>
        </w:rPr>
        <w:t>, 2011</w:t>
      </w:r>
      <w:r w:rsidR="00DC019B" w:rsidRPr="00680AD9">
        <w:rPr>
          <w:rFonts w:ascii="Times New Roman" w:hAnsi="Times New Roman" w:cs="Times New Roman"/>
          <w:sz w:val="24"/>
          <w:szCs w:val="24"/>
        </w:rPr>
        <w:t>)</w:t>
      </w:r>
      <w:r w:rsidR="001B245F" w:rsidRPr="00680AD9">
        <w:rPr>
          <w:rFonts w:ascii="Times New Roman" w:hAnsi="Times New Roman" w:cs="Times New Roman"/>
          <w:sz w:val="24"/>
          <w:szCs w:val="24"/>
        </w:rPr>
        <w:t>.</w:t>
      </w:r>
      <w:r w:rsidR="00EA478D" w:rsidRPr="00680AD9">
        <w:rPr>
          <w:rFonts w:ascii="Times New Roman" w:hAnsi="Times New Roman" w:cs="Times New Roman"/>
          <w:sz w:val="24"/>
          <w:szCs w:val="24"/>
        </w:rPr>
        <w:t xml:space="preserve"> </w:t>
      </w:r>
      <w:r w:rsidR="0065193B">
        <w:rPr>
          <w:rFonts w:ascii="Times New Roman" w:hAnsi="Times New Roman" w:cs="Times New Roman"/>
          <w:sz w:val="24"/>
          <w:szCs w:val="24"/>
        </w:rPr>
        <w:t>Besides</w:t>
      </w:r>
      <w:r w:rsidR="00EA478D" w:rsidRPr="00680AD9">
        <w:rPr>
          <w:rFonts w:ascii="Times New Roman" w:hAnsi="Times New Roman" w:cs="Times New Roman"/>
          <w:sz w:val="24"/>
          <w:szCs w:val="24"/>
        </w:rPr>
        <w:t>, a business that has a local presence is placed in a position where it can expand its brand recognition to new markets so that it can increase its sales volume and ultimately its profits.</w:t>
      </w:r>
      <w:r w:rsidR="001877D9" w:rsidRPr="00680AD9">
        <w:rPr>
          <w:rFonts w:ascii="Times New Roman" w:hAnsi="Times New Roman" w:cs="Times New Roman"/>
          <w:sz w:val="24"/>
          <w:szCs w:val="24"/>
        </w:rPr>
        <w:t xml:space="preserve"> </w:t>
      </w:r>
    </w:p>
    <w:p w:rsidR="00BB6C77" w:rsidRPr="00680AD9" w:rsidRDefault="00E50B89"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1877D9" w:rsidRPr="00680AD9">
        <w:rPr>
          <w:rFonts w:ascii="Times New Roman" w:hAnsi="Times New Roman" w:cs="Times New Roman"/>
          <w:sz w:val="24"/>
          <w:szCs w:val="24"/>
        </w:rPr>
        <w:t>Setting up a subsidiary firm in foreign markets has some setbacks. One of the setback</w:t>
      </w:r>
      <w:r w:rsidR="0065193B">
        <w:rPr>
          <w:rFonts w:ascii="Times New Roman" w:hAnsi="Times New Roman" w:cs="Times New Roman"/>
          <w:sz w:val="24"/>
          <w:szCs w:val="24"/>
        </w:rPr>
        <w:t>s</w:t>
      </w:r>
      <w:r w:rsidR="001877D9" w:rsidRPr="00680AD9">
        <w:rPr>
          <w:rFonts w:ascii="Times New Roman" w:hAnsi="Times New Roman" w:cs="Times New Roman"/>
          <w:sz w:val="24"/>
          <w:szCs w:val="24"/>
        </w:rPr>
        <w:t xml:space="preserve"> in this case is that of increased cost and time</w:t>
      </w:r>
      <w:r w:rsidR="00DC019B" w:rsidRPr="00680AD9">
        <w:rPr>
          <w:rFonts w:ascii="Times New Roman" w:hAnsi="Times New Roman" w:cs="Times New Roman"/>
          <w:sz w:val="24"/>
          <w:szCs w:val="24"/>
        </w:rPr>
        <w:t xml:space="preserve"> (</w:t>
      </w:r>
      <w:proofErr w:type="spellStart"/>
      <w:r w:rsidR="00DC019B" w:rsidRPr="00680AD9">
        <w:rPr>
          <w:rFonts w:ascii="Times New Roman" w:eastAsia="Arial Unicode MS" w:hAnsi="Times New Roman" w:cs="Times New Roman"/>
          <w:color w:val="000000"/>
          <w:sz w:val="24"/>
          <w:szCs w:val="24"/>
          <w:shd w:val="clear" w:color="auto" w:fill="FFFFFF"/>
        </w:rPr>
        <w:t>Sercu</w:t>
      </w:r>
      <w:proofErr w:type="spellEnd"/>
      <w:r w:rsidR="00DC019B" w:rsidRPr="00680AD9">
        <w:rPr>
          <w:rFonts w:ascii="Times New Roman" w:eastAsia="Arial Unicode MS" w:hAnsi="Times New Roman" w:cs="Times New Roman"/>
          <w:color w:val="000000"/>
          <w:sz w:val="24"/>
          <w:szCs w:val="24"/>
          <w:shd w:val="clear" w:color="auto" w:fill="FFFFFF"/>
        </w:rPr>
        <w:t>, 2011</w:t>
      </w:r>
      <w:r w:rsidR="00DC019B" w:rsidRPr="00680AD9">
        <w:rPr>
          <w:rFonts w:ascii="Times New Roman" w:hAnsi="Times New Roman" w:cs="Times New Roman"/>
          <w:sz w:val="24"/>
          <w:szCs w:val="24"/>
        </w:rPr>
        <w:t>)</w:t>
      </w:r>
      <w:r w:rsidR="001877D9" w:rsidRPr="00680AD9">
        <w:rPr>
          <w:rFonts w:ascii="Times New Roman" w:hAnsi="Times New Roman" w:cs="Times New Roman"/>
          <w:sz w:val="24"/>
          <w:szCs w:val="24"/>
        </w:rPr>
        <w:t>.</w:t>
      </w:r>
      <w:r w:rsidR="00C86A9C" w:rsidRPr="00680AD9">
        <w:rPr>
          <w:rFonts w:ascii="Times New Roman" w:hAnsi="Times New Roman" w:cs="Times New Roman"/>
          <w:sz w:val="24"/>
          <w:szCs w:val="24"/>
        </w:rPr>
        <w:t xml:space="preserve"> Establishing a foreign subsidiary often involves </w:t>
      </w:r>
      <w:r w:rsidR="0065193B">
        <w:rPr>
          <w:rFonts w:ascii="Times New Roman" w:hAnsi="Times New Roman" w:cs="Times New Roman"/>
          <w:sz w:val="24"/>
          <w:szCs w:val="24"/>
        </w:rPr>
        <w:t xml:space="preserve">the </w:t>
      </w:r>
      <w:r w:rsidR="00C86A9C" w:rsidRPr="00680AD9">
        <w:rPr>
          <w:rFonts w:ascii="Times New Roman" w:hAnsi="Times New Roman" w:cs="Times New Roman"/>
          <w:sz w:val="24"/>
          <w:szCs w:val="24"/>
        </w:rPr>
        <w:t xml:space="preserve">consumption of time and money. </w:t>
      </w:r>
      <w:r w:rsidR="000D2A76" w:rsidRPr="00680AD9">
        <w:rPr>
          <w:rFonts w:ascii="Times New Roman" w:hAnsi="Times New Roman" w:cs="Times New Roman"/>
          <w:sz w:val="24"/>
          <w:szCs w:val="24"/>
        </w:rPr>
        <w:t xml:space="preserve"> </w:t>
      </w:r>
      <w:r w:rsidR="00C86A9C" w:rsidRPr="00680AD9">
        <w:rPr>
          <w:rFonts w:ascii="Times New Roman" w:hAnsi="Times New Roman" w:cs="Times New Roman"/>
          <w:sz w:val="24"/>
          <w:szCs w:val="24"/>
        </w:rPr>
        <w:t>Another factor that can act as a setback</w:t>
      </w:r>
      <w:r w:rsidR="0065193B">
        <w:rPr>
          <w:rFonts w:ascii="Times New Roman" w:hAnsi="Times New Roman" w:cs="Times New Roman"/>
          <w:sz w:val="24"/>
          <w:szCs w:val="24"/>
        </w:rPr>
        <w:t>, in this case,</w:t>
      </w:r>
      <w:r w:rsidR="00C86A9C" w:rsidRPr="00680AD9">
        <w:rPr>
          <w:rFonts w:ascii="Times New Roman" w:hAnsi="Times New Roman" w:cs="Times New Roman"/>
          <w:sz w:val="24"/>
          <w:szCs w:val="24"/>
        </w:rPr>
        <w:t xml:space="preserve"> is that of complex compliance requirements. For instance, the firm could come across </w:t>
      </w:r>
      <w:r w:rsidR="0081757E" w:rsidRPr="00680AD9">
        <w:rPr>
          <w:rFonts w:ascii="Times New Roman" w:hAnsi="Times New Roman" w:cs="Times New Roman"/>
          <w:sz w:val="24"/>
          <w:szCs w:val="24"/>
        </w:rPr>
        <w:t xml:space="preserve">tax </w:t>
      </w:r>
      <w:r w:rsidR="0081757E" w:rsidRPr="00680AD9">
        <w:rPr>
          <w:rFonts w:ascii="Times New Roman" w:hAnsi="Times New Roman" w:cs="Times New Roman"/>
          <w:sz w:val="24"/>
          <w:szCs w:val="24"/>
        </w:rPr>
        <w:lastRenderedPageBreak/>
        <w:t>requirements and complex rules that are linked to hiring staff.</w:t>
      </w:r>
      <w:r w:rsidR="00277A4C" w:rsidRPr="00680AD9">
        <w:rPr>
          <w:rFonts w:ascii="Times New Roman" w:hAnsi="Times New Roman" w:cs="Times New Roman"/>
          <w:sz w:val="24"/>
          <w:szCs w:val="24"/>
        </w:rPr>
        <w:t xml:space="preserve"> However, in this case, the rules related to hiring employees will not affect the company since it is privately owned and most of the Kuwaitis work under their government.</w:t>
      </w:r>
      <w:r w:rsidR="004A2DA6" w:rsidRPr="00680AD9">
        <w:rPr>
          <w:rFonts w:ascii="Times New Roman" w:hAnsi="Times New Roman" w:cs="Times New Roman"/>
          <w:sz w:val="24"/>
          <w:szCs w:val="24"/>
        </w:rPr>
        <w:t xml:space="preserve"> </w:t>
      </w:r>
    </w:p>
    <w:p w:rsidR="00E50B89" w:rsidRPr="00680AD9" w:rsidRDefault="00E50B89" w:rsidP="00680AD9">
      <w:pPr>
        <w:spacing w:line="480" w:lineRule="auto"/>
        <w:rPr>
          <w:rFonts w:ascii="Times New Roman" w:hAnsi="Times New Roman" w:cs="Times New Roman"/>
          <w:sz w:val="24"/>
          <w:szCs w:val="24"/>
        </w:rPr>
      </w:pPr>
    </w:p>
    <w:p w:rsidR="00E50B89" w:rsidRPr="00680AD9" w:rsidRDefault="00E50B89" w:rsidP="00680AD9">
      <w:pPr>
        <w:spacing w:line="480" w:lineRule="auto"/>
        <w:rPr>
          <w:rFonts w:ascii="Times New Roman" w:hAnsi="Times New Roman" w:cs="Times New Roman"/>
          <w:sz w:val="24"/>
          <w:szCs w:val="24"/>
        </w:rPr>
      </w:pPr>
    </w:p>
    <w:p w:rsidR="00E50B89" w:rsidRDefault="00E50B89"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3F49AA" w:rsidRPr="00680AD9" w:rsidRDefault="003F49AA" w:rsidP="00680AD9">
      <w:pPr>
        <w:spacing w:line="480" w:lineRule="auto"/>
        <w:rPr>
          <w:rFonts w:ascii="Times New Roman" w:hAnsi="Times New Roman" w:cs="Times New Roman"/>
          <w:sz w:val="24"/>
          <w:szCs w:val="24"/>
        </w:rPr>
      </w:pPr>
    </w:p>
    <w:p w:rsidR="00E50B89" w:rsidRPr="00680AD9" w:rsidRDefault="00DC019B" w:rsidP="00680AD9">
      <w:pPr>
        <w:spacing w:line="480" w:lineRule="auto"/>
        <w:jc w:val="center"/>
        <w:rPr>
          <w:rFonts w:ascii="Times New Roman" w:hAnsi="Times New Roman" w:cs="Times New Roman"/>
          <w:sz w:val="24"/>
          <w:szCs w:val="24"/>
        </w:rPr>
      </w:pPr>
      <w:r w:rsidRPr="00680AD9">
        <w:rPr>
          <w:rFonts w:ascii="Times New Roman" w:hAnsi="Times New Roman" w:cs="Times New Roman"/>
          <w:sz w:val="24"/>
          <w:szCs w:val="24"/>
        </w:rPr>
        <w:t>References</w:t>
      </w:r>
    </w:p>
    <w:p w:rsidR="00E50B89" w:rsidRPr="00680AD9" w:rsidRDefault="00E50B89" w:rsidP="00680AD9">
      <w:pPr>
        <w:spacing w:line="480" w:lineRule="auto"/>
        <w:ind w:left="720" w:hanging="720"/>
        <w:rPr>
          <w:rFonts w:ascii="Times New Roman" w:eastAsia="Arial Unicode MS" w:hAnsi="Times New Roman" w:cs="Times New Roman"/>
          <w:color w:val="000000"/>
          <w:sz w:val="24"/>
          <w:szCs w:val="24"/>
          <w:shd w:val="clear" w:color="auto" w:fill="FFFFFF"/>
        </w:rPr>
      </w:pPr>
      <w:r w:rsidRPr="00680AD9">
        <w:rPr>
          <w:rFonts w:ascii="Times New Roman" w:eastAsia="Arial Unicode MS" w:hAnsi="Times New Roman" w:cs="Times New Roman"/>
          <w:color w:val="000000"/>
          <w:sz w:val="24"/>
          <w:szCs w:val="24"/>
          <w:shd w:val="clear" w:color="auto" w:fill="FFFFFF"/>
        </w:rPr>
        <w:t>Flood, J. M. (2018). </w:t>
      </w:r>
      <w:r w:rsidRPr="00680AD9">
        <w:rPr>
          <w:rFonts w:ascii="Times New Roman" w:eastAsia="Arial Unicode MS" w:hAnsi="Times New Roman" w:cs="Times New Roman"/>
          <w:i/>
          <w:iCs/>
          <w:color w:val="000000"/>
          <w:sz w:val="24"/>
          <w:szCs w:val="24"/>
          <w:shd w:val="clear" w:color="auto" w:fill="FFFFFF"/>
        </w:rPr>
        <w:t>Wiley GAAP 2018: Interpretation and Application of Generally Accepted Accounting Principles</w:t>
      </w:r>
      <w:r w:rsidRPr="00680AD9">
        <w:rPr>
          <w:rFonts w:ascii="Times New Roman" w:eastAsia="Arial Unicode MS" w:hAnsi="Times New Roman" w:cs="Times New Roman"/>
          <w:color w:val="000000"/>
          <w:sz w:val="24"/>
          <w:szCs w:val="24"/>
          <w:shd w:val="clear" w:color="auto" w:fill="FFFFFF"/>
        </w:rPr>
        <w:t>. New York, NY: John Wiley &amp; Sons.</w:t>
      </w:r>
    </w:p>
    <w:p w:rsidR="00E50B89" w:rsidRPr="00680AD9" w:rsidRDefault="00E50B89" w:rsidP="00680AD9">
      <w:pPr>
        <w:spacing w:line="480" w:lineRule="auto"/>
        <w:ind w:left="720" w:hanging="720"/>
        <w:rPr>
          <w:rFonts w:ascii="Times New Roman" w:hAnsi="Times New Roman" w:cs="Times New Roman"/>
          <w:sz w:val="24"/>
          <w:szCs w:val="24"/>
        </w:rPr>
      </w:pPr>
      <w:r w:rsidRPr="00680AD9">
        <w:rPr>
          <w:rFonts w:ascii="Times New Roman" w:eastAsia="Arial Unicode MS" w:hAnsi="Times New Roman" w:cs="Times New Roman"/>
          <w:color w:val="000000"/>
          <w:sz w:val="24"/>
          <w:szCs w:val="24"/>
          <w:shd w:val="clear" w:color="auto" w:fill="FFFFFF"/>
        </w:rPr>
        <w:t>FOOD, A. N. D. A. G. R. I. C. U. L. T. U. R. E. O. R. G. A. N. I. Z. A. T. I. O. N. O. F. T. H. E. U. N. I. T. E. D. N. A. T. I. O. N. S. (2019). </w:t>
      </w:r>
      <w:r w:rsidRPr="00680AD9">
        <w:rPr>
          <w:rFonts w:ascii="Times New Roman" w:eastAsia="Arial Unicode MS" w:hAnsi="Times New Roman" w:cs="Times New Roman"/>
          <w:i/>
          <w:iCs/>
          <w:color w:val="000000"/>
          <w:sz w:val="24"/>
          <w:szCs w:val="24"/>
          <w:shd w:val="clear" w:color="auto" w:fill="FFFFFF"/>
        </w:rPr>
        <w:t>FOOD OUTLOOK - BIANNUAL REPORT ON GLOBAL FOOD MARKETS</w:t>
      </w:r>
      <w:r w:rsidRPr="00680AD9">
        <w:rPr>
          <w:rFonts w:ascii="Times New Roman" w:eastAsia="Arial Unicode MS" w:hAnsi="Times New Roman" w:cs="Times New Roman"/>
          <w:color w:val="000000"/>
          <w:sz w:val="24"/>
          <w:szCs w:val="24"/>
          <w:shd w:val="clear" w:color="auto" w:fill="FFFFFF"/>
        </w:rPr>
        <w:t xml:space="preserve">. </w:t>
      </w:r>
      <w:proofErr w:type="spellStart"/>
      <w:r w:rsidRPr="00680AD9">
        <w:rPr>
          <w:rFonts w:ascii="Times New Roman" w:eastAsia="Arial Unicode MS" w:hAnsi="Times New Roman" w:cs="Times New Roman"/>
          <w:color w:val="000000"/>
          <w:sz w:val="24"/>
          <w:szCs w:val="24"/>
          <w:shd w:val="clear" w:color="auto" w:fill="FFFFFF"/>
        </w:rPr>
        <w:t>S.l.</w:t>
      </w:r>
      <w:proofErr w:type="spellEnd"/>
      <w:r w:rsidRPr="00680AD9">
        <w:rPr>
          <w:rFonts w:ascii="Times New Roman" w:eastAsia="Arial Unicode MS" w:hAnsi="Times New Roman" w:cs="Times New Roman"/>
          <w:color w:val="000000"/>
          <w:sz w:val="24"/>
          <w:szCs w:val="24"/>
          <w:shd w:val="clear" w:color="auto" w:fill="FFFFFF"/>
        </w:rPr>
        <w:t>: FOOD &amp; AGRICULTURE ORG.</w:t>
      </w:r>
    </w:p>
    <w:p w:rsidR="00E50B89" w:rsidRPr="00680AD9" w:rsidRDefault="00E50B89" w:rsidP="00680AD9">
      <w:pPr>
        <w:spacing w:line="480" w:lineRule="auto"/>
        <w:ind w:left="720" w:hanging="720"/>
        <w:rPr>
          <w:rFonts w:ascii="Times New Roman" w:eastAsia="Arial Unicode MS" w:hAnsi="Times New Roman" w:cs="Times New Roman"/>
          <w:color w:val="000000"/>
          <w:sz w:val="24"/>
          <w:szCs w:val="24"/>
          <w:shd w:val="clear" w:color="auto" w:fill="FFFFFF"/>
        </w:rPr>
      </w:pPr>
      <w:r w:rsidRPr="00680AD9">
        <w:rPr>
          <w:rFonts w:ascii="Times New Roman" w:eastAsia="Arial Unicode MS" w:hAnsi="Times New Roman" w:cs="Times New Roman"/>
          <w:color w:val="000000"/>
          <w:sz w:val="24"/>
          <w:szCs w:val="24"/>
          <w:shd w:val="clear" w:color="auto" w:fill="FFFFFF"/>
        </w:rPr>
        <w:t xml:space="preserve">Hull, J. C., &amp; </w:t>
      </w:r>
      <w:proofErr w:type="spellStart"/>
      <w:r w:rsidRPr="00680AD9">
        <w:rPr>
          <w:rFonts w:ascii="Times New Roman" w:eastAsia="Arial Unicode MS" w:hAnsi="Times New Roman" w:cs="Times New Roman"/>
          <w:color w:val="000000"/>
          <w:sz w:val="24"/>
          <w:szCs w:val="24"/>
          <w:shd w:val="clear" w:color="auto" w:fill="FFFFFF"/>
        </w:rPr>
        <w:t>Basu</w:t>
      </w:r>
      <w:proofErr w:type="spellEnd"/>
      <w:r w:rsidRPr="00680AD9">
        <w:rPr>
          <w:rFonts w:ascii="Times New Roman" w:eastAsia="Arial Unicode MS" w:hAnsi="Times New Roman" w:cs="Times New Roman"/>
          <w:color w:val="000000"/>
          <w:sz w:val="24"/>
          <w:szCs w:val="24"/>
          <w:shd w:val="clear" w:color="auto" w:fill="FFFFFF"/>
        </w:rPr>
        <w:t>, S. (2010). </w:t>
      </w:r>
      <w:r w:rsidRPr="00680AD9">
        <w:rPr>
          <w:rFonts w:ascii="Times New Roman" w:eastAsia="Arial Unicode MS" w:hAnsi="Times New Roman" w:cs="Times New Roman"/>
          <w:i/>
          <w:iCs/>
          <w:color w:val="000000"/>
          <w:sz w:val="24"/>
          <w:szCs w:val="24"/>
          <w:shd w:val="clear" w:color="auto" w:fill="FFFFFF"/>
        </w:rPr>
        <w:t>Options, futures</w:t>
      </w:r>
      <w:r w:rsidR="0065193B">
        <w:rPr>
          <w:rFonts w:ascii="Times New Roman" w:eastAsia="Arial Unicode MS" w:hAnsi="Times New Roman" w:cs="Times New Roman"/>
          <w:i/>
          <w:iCs/>
          <w:color w:val="000000"/>
          <w:sz w:val="24"/>
          <w:szCs w:val="24"/>
          <w:shd w:val="clear" w:color="auto" w:fill="FFFFFF"/>
        </w:rPr>
        <w:t>,</w:t>
      </w:r>
      <w:bookmarkStart w:id="0" w:name="_GoBack"/>
      <w:bookmarkEnd w:id="0"/>
      <w:r w:rsidRPr="00680AD9">
        <w:rPr>
          <w:rFonts w:ascii="Times New Roman" w:eastAsia="Arial Unicode MS" w:hAnsi="Times New Roman" w:cs="Times New Roman"/>
          <w:i/>
          <w:iCs/>
          <w:color w:val="000000"/>
          <w:sz w:val="24"/>
          <w:szCs w:val="24"/>
          <w:shd w:val="clear" w:color="auto" w:fill="FFFFFF"/>
        </w:rPr>
        <w:t xml:space="preserve"> and other derivatives</w:t>
      </w:r>
      <w:r w:rsidRPr="00680AD9">
        <w:rPr>
          <w:rFonts w:ascii="Times New Roman" w:eastAsia="Arial Unicode MS" w:hAnsi="Times New Roman" w:cs="Times New Roman"/>
          <w:color w:val="000000"/>
          <w:sz w:val="24"/>
          <w:szCs w:val="24"/>
          <w:shd w:val="clear" w:color="auto" w:fill="FFFFFF"/>
        </w:rPr>
        <w:t>. New Delhi: Pearson.</w:t>
      </w:r>
    </w:p>
    <w:p w:rsidR="00E50B89" w:rsidRPr="00680AD9" w:rsidRDefault="00E50B89" w:rsidP="00680AD9">
      <w:pPr>
        <w:spacing w:line="480" w:lineRule="auto"/>
        <w:ind w:left="720" w:hanging="720"/>
        <w:rPr>
          <w:rFonts w:ascii="Times New Roman" w:eastAsia="Arial Unicode MS" w:hAnsi="Times New Roman" w:cs="Times New Roman"/>
          <w:color w:val="000000"/>
          <w:sz w:val="24"/>
          <w:szCs w:val="24"/>
          <w:shd w:val="clear" w:color="auto" w:fill="FFFFFF"/>
        </w:rPr>
      </w:pPr>
      <w:r w:rsidRPr="00680AD9">
        <w:rPr>
          <w:rFonts w:ascii="Times New Roman" w:eastAsia="Arial Unicode MS" w:hAnsi="Times New Roman" w:cs="Times New Roman"/>
          <w:color w:val="000000"/>
          <w:sz w:val="24"/>
          <w:szCs w:val="24"/>
          <w:shd w:val="clear" w:color="auto" w:fill="FFFFFF"/>
        </w:rPr>
        <w:t>Madura, J., &amp; Fox, R. (2007). </w:t>
      </w:r>
      <w:r w:rsidRPr="00680AD9">
        <w:rPr>
          <w:rFonts w:ascii="Times New Roman" w:eastAsia="Arial Unicode MS" w:hAnsi="Times New Roman" w:cs="Times New Roman"/>
          <w:i/>
          <w:iCs/>
          <w:color w:val="000000"/>
          <w:sz w:val="24"/>
          <w:szCs w:val="24"/>
          <w:shd w:val="clear" w:color="auto" w:fill="FFFFFF"/>
        </w:rPr>
        <w:t>International financial management</w:t>
      </w:r>
      <w:r w:rsidRPr="00680AD9">
        <w:rPr>
          <w:rFonts w:ascii="Times New Roman" w:eastAsia="Arial Unicode MS" w:hAnsi="Times New Roman" w:cs="Times New Roman"/>
          <w:color w:val="000000"/>
          <w:sz w:val="24"/>
          <w:szCs w:val="24"/>
          <w:shd w:val="clear" w:color="auto" w:fill="FFFFFF"/>
        </w:rPr>
        <w:t>. London: Thomson Learning.</w:t>
      </w:r>
    </w:p>
    <w:p w:rsidR="00E50B89" w:rsidRPr="00680AD9" w:rsidRDefault="00E50B89" w:rsidP="00680AD9">
      <w:pPr>
        <w:spacing w:line="480" w:lineRule="auto"/>
        <w:ind w:left="720" w:hanging="720"/>
        <w:rPr>
          <w:rFonts w:ascii="Times New Roman" w:hAnsi="Times New Roman" w:cs="Times New Roman"/>
          <w:sz w:val="24"/>
          <w:szCs w:val="24"/>
        </w:rPr>
      </w:pPr>
      <w:r w:rsidRPr="00680AD9">
        <w:rPr>
          <w:rFonts w:ascii="Times New Roman" w:eastAsia="Arial Unicode MS" w:hAnsi="Times New Roman" w:cs="Times New Roman"/>
          <w:color w:val="000000"/>
          <w:sz w:val="24"/>
          <w:szCs w:val="24"/>
          <w:shd w:val="clear" w:color="auto" w:fill="FFFFFF"/>
        </w:rPr>
        <w:t>OECD, &amp; FAO. (2019). </w:t>
      </w:r>
      <w:r w:rsidRPr="00680AD9">
        <w:rPr>
          <w:rFonts w:ascii="Times New Roman" w:eastAsia="Arial Unicode MS" w:hAnsi="Times New Roman" w:cs="Times New Roman"/>
          <w:i/>
          <w:iCs/>
          <w:color w:val="000000"/>
          <w:sz w:val="24"/>
          <w:szCs w:val="24"/>
          <w:shd w:val="clear" w:color="auto" w:fill="FFFFFF"/>
        </w:rPr>
        <w:t>OECD-FAO Agricultural Outlook 2019-2028</w:t>
      </w:r>
      <w:r w:rsidRPr="00680AD9">
        <w:rPr>
          <w:rFonts w:ascii="Times New Roman" w:eastAsia="Arial Unicode MS" w:hAnsi="Times New Roman" w:cs="Times New Roman"/>
          <w:color w:val="000000"/>
          <w:sz w:val="24"/>
          <w:szCs w:val="24"/>
          <w:shd w:val="clear" w:color="auto" w:fill="FFFFFF"/>
        </w:rPr>
        <w:t>.</w:t>
      </w:r>
    </w:p>
    <w:p w:rsidR="00E50B89" w:rsidRPr="00680AD9" w:rsidRDefault="00E50B89" w:rsidP="00680AD9">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680AD9">
        <w:rPr>
          <w:rFonts w:ascii="Times New Roman" w:eastAsia="Arial Unicode MS" w:hAnsi="Times New Roman" w:cs="Times New Roman"/>
          <w:color w:val="000000"/>
          <w:sz w:val="24"/>
          <w:szCs w:val="24"/>
          <w:shd w:val="clear" w:color="auto" w:fill="FFFFFF"/>
        </w:rPr>
        <w:t>Sercu</w:t>
      </w:r>
      <w:proofErr w:type="spellEnd"/>
      <w:r w:rsidRPr="00680AD9">
        <w:rPr>
          <w:rFonts w:ascii="Times New Roman" w:eastAsia="Arial Unicode MS" w:hAnsi="Times New Roman" w:cs="Times New Roman"/>
          <w:color w:val="000000"/>
          <w:sz w:val="24"/>
          <w:szCs w:val="24"/>
          <w:shd w:val="clear" w:color="auto" w:fill="FFFFFF"/>
        </w:rPr>
        <w:t>, P. (2011). </w:t>
      </w:r>
      <w:r w:rsidRPr="00680AD9">
        <w:rPr>
          <w:rFonts w:ascii="Times New Roman" w:eastAsia="Arial Unicode MS" w:hAnsi="Times New Roman" w:cs="Times New Roman"/>
          <w:i/>
          <w:iCs/>
          <w:color w:val="000000"/>
          <w:sz w:val="24"/>
          <w:szCs w:val="24"/>
          <w:shd w:val="clear" w:color="auto" w:fill="FFFFFF"/>
        </w:rPr>
        <w:t>International Finance: Theory into Practice</w:t>
      </w:r>
      <w:r w:rsidRPr="00680AD9">
        <w:rPr>
          <w:rFonts w:ascii="Times New Roman" w:eastAsia="Arial Unicode MS" w:hAnsi="Times New Roman" w:cs="Times New Roman"/>
          <w:color w:val="000000"/>
          <w:sz w:val="24"/>
          <w:szCs w:val="24"/>
          <w:shd w:val="clear" w:color="auto" w:fill="FFFFFF"/>
        </w:rPr>
        <w:t>. Princeton: Princeton University Press.</w:t>
      </w:r>
    </w:p>
    <w:p w:rsidR="00D67F8F" w:rsidRPr="00680AD9" w:rsidRDefault="00D67F8F" w:rsidP="00680AD9">
      <w:pPr>
        <w:spacing w:line="480" w:lineRule="auto"/>
        <w:rPr>
          <w:rFonts w:ascii="Times New Roman" w:hAnsi="Times New Roman" w:cs="Times New Roman"/>
          <w:sz w:val="24"/>
          <w:szCs w:val="24"/>
        </w:rPr>
      </w:pPr>
    </w:p>
    <w:p w:rsidR="00D67F8F" w:rsidRPr="00680AD9" w:rsidRDefault="00D67F8F" w:rsidP="00680AD9">
      <w:pPr>
        <w:spacing w:line="480" w:lineRule="auto"/>
        <w:rPr>
          <w:rFonts w:ascii="Times New Roman" w:hAnsi="Times New Roman" w:cs="Times New Roman"/>
          <w:sz w:val="24"/>
          <w:szCs w:val="24"/>
        </w:rPr>
      </w:pPr>
    </w:p>
    <w:p w:rsidR="00615F78" w:rsidRPr="00680AD9" w:rsidRDefault="00D67F8F" w:rsidP="00680AD9">
      <w:pPr>
        <w:tabs>
          <w:tab w:val="left" w:pos="2325"/>
        </w:tabs>
        <w:spacing w:line="480" w:lineRule="auto"/>
        <w:jc w:val="both"/>
        <w:rPr>
          <w:rFonts w:ascii="Times New Roman" w:hAnsi="Times New Roman" w:cs="Times New Roman"/>
          <w:sz w:val="24"/>
          <w:szCs w:val="24"/>
        </w:rPr>
      </w:pPr>
      <w:r w:rsidRPr="00680AD9">
        <w:rPr>
          <w:rFonts w:ascii="Times New Roman" w:hAnsi="Times New Roman" w:cs="Times New Roman"/>
          <w:sz w:val="24"/>
          <w:szCs w:val="24"/>
        </w:rPr>
        <w:tab/>
      </w:r>
    </w:p>
    <w:sectPr w:rsidR="00615F78" w:rsidRPr="00680AD9" w:rsidSect="00680AD9">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0892" w:rsidRDefault="00850892" w:rsidP="00FD2A73">
      <w:pPr>
        <w:spacing w:after="0" w:line="240" w:lineRule="auto"/>
      </w:pPr>
      <w:r>
        <w:separator/>
      </w:r>
    </w:p>
  </w:endnote>
  <w:endnote w:type="continuationSeparator" w:id="0">
    <w:p w:rsidR="00850892" w:rsidRDefault="00850892" w:rsidP="00FD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0892" w:rsidRDefault="00850892" w:rsidP="00FD2A73">
      <w:pPr>
        <w:spacing w:after="0" w:line="240" w:lineRule="auto"/>
      </w:pPr>
      <w:r>
        <w:separator/>
      </w:r>
    </w:p>
  </w:footnote>
  <w:footnote w:type="continuationSeparator" w:id="0">
    <w:p w:rsidR="00850892" w:rsidRDefault="00850892" w:rsidP="00FD2A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93B" w:rsidRPr="00680AD9" w:rsidRDefault="0065193B" w:rsidP="00680AD9">
    <w:pPr>
      <w:pStyle w:val="Header"/>
      <w:spacing w:line="480" w:lineRule="auto"/>
      <w:jc w:val="right"/>
      <w:rPr>
        <w:rFonts w:ascii="Times New Roman" w:hAnsi="Times New Roman" w:cs="Times New Roman"/>
        <w:sz w:val="24"/>
      </w:rPr>
    </w:pPr>
    <w:r w:rsidRPr="00680AD9">
      <w:rPr>
        <w:rFonts w:ascii="Times New Roman" w:hAnsi="Times New Roman" w:cs="Times New Roman"/>
        <w:sz w:val="24"/>
      </w:rPr>
      <w:t>THE TEXAS DAIRY CO.</w:t>
    </w:r>
    <w:sdt>
      <w:sdtPr>
        <w:rPr>
          <w:rFonts w:ascii="Times New Roman" w:hAnsi="Times New Roman" w:cs="Times New Roman"/>
          <w:sz w:val="24"/>
        </w:rPr>
        <w:id w:val="-123177052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80AD9">
          <w:rPr>
            <w:rFonts w:ascii="Times New Roman" w:hAnsi="Times New Roman" w:cs="Times New Roman"/>
            <w:sz w:val="24"/>
          </w:rPr>
          <w:fldChar w:fldCharType="begin"/>
        </w:r>
        <w:r w:rsidRPr="00680AD9">
          <w:rPr>
            <w:rFonts w:ascii="Times New Roman" w:hAnsi="Times New Roman" w:cs="Times New Roman"/>
            <w:sz w:val="24"/>
          </w:rPr>
          <w:instrText xml:space="preserve"> PAGE   \* MERGEFORMAT </w:instrText>
        </w:r>
        <w:r w:rsidRPr="00680AD9">
          <w:rPr>
            <w:rFonts w:ascii="Times New Roman" w:hAnsi="Times New Roman" w:cs="Times New Roman"/>
            <w:sz w:val="24"/>
          </w:rPr>
          <w:fldChar w:fldCharType="separate"/>
        </w:r>
        <w:r w:rsidR="008D6145">
          <w:rPr>
            <w:rFonts w:ascii="Times New Roman" w:hAnsi="Times New Roman" w:cs="Times New Roman"/>
            <w:noProof/>
            <w:sz w:val="24"/>
          </w:rPr>
          <w:t>21</w:t>
        </w:r>
        <w:r w:rsidRPr="00680AD9">
          <w:rPr>
            <w:rFonts w:ascii="Times New Roman" w:hAnsi="Times New Roman" w:cs="Times New Roman"/>
            <w:noProof/>
            <w:sz w:val="24"/>
          </w:rPr>
          <w:fldChar w:fldCharType="end"/>
        </w:r>
      </w:sdtContent>
    </w:sdt>
  </w:p>
  <w:p w:rsidR="0065193B" w:rsidRPr="00680AD9" w:rsidRDefault="0065193B" w:rsidP="00680AD9">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93B" w:rsidRPr="00680AD9" w:rsidRDefault="0065193B" w:rsidP="00680AD9">
    <w:pPr>
      <w:pStyle w:val="Header"/>
      <w:spacing w:line="480" w:lineRule="auto"/>
      <w:jc w:val="right"/>
      <w:rPr>
        <w:rFonts w:ascii="Times New Roman" w:hAnsi="Times New Roman" w:cs="Times New Roman"/>
        <w:sz w:val="24"/>
      </w:rPr>
    </w:pPr>
    <w:r w:rsidRPr="00680AD9">
      <w:rPr>
        <w:rFonts w:ascii="Times New Roman" w:hAnsi="Times New Roman" w:cs="Times New Roman"/>
        <w:sz w:val="24"/>
      </w:rPr>
      <w:t>Running Head: THE TEXAS DAIRY CO.</w:t>
    </w:r>
    <w:sdt>
      <w:sdtPr>
        <w:rPr>
          <w:rFonts w:ascii="Times New Roman" w:hAnsi="Times New Roman" w:cs="Times New Roman"/>
          <w:sz w:val="24"/>
        </w:rPr>
        <w:id w:val="-14751403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80AD9">
          <w:rPr>
            <w:rFonts w:ascii="Times New Roman" w:hAnsi="Times New Roman" w:cs="Times New Roman"/>
            <w:sz w:val="24"/>
          </w:rPr>
          <w:fldChar w:fldCharType="begin"/>
        </w:r>
        <w:r w:rsidRPr="00680AD9">
          <w:rPr>
            <w:rFonts w:ascii="Times New Roman" w:hAnsi="Times New Roman" w:cs="Times New Roman"/>
            <w:sz w:val="24"/>
          </w:rPr>
          <w:instrText xml:space="preserve"> PAGE   \* MERGEFORMAT </w:instrText>
        </w:r>
        <w:r w:rsidRPr="00680AD9">
          <w:rPr>
            <w:rFonts w:ascii="Times New Roman" w:hAnsi="Times New Roman" w:cs="Times New Roman"/>
            <w:sz w:val="24"/>
          </w:rPr>
          <w:fldChar w:fldCharType="separate"/>
        </w:r>
        <w:r w:rsidR="008D6145">
          <w:rPr>
            <w:rFonts w:ascii="Times New Roman" w:hAnsi="Times New Roman" w:cs="Times New Roman"/>
            <w:noProof/>
            <w:sz w:val="24"/>
          </w:rPr>
          <w:t>1</w:t>
        </w:r>
        <w:r w:rsidRPr="00680AD9">
          <w:rPr>
            <w:rFonts w:ascii="Times New Roman" w:hAnsi="Times New Roman" w:cs="Times New Roman"/>
            <w:noProof/>
            <w:sz w:val="24"/>
          </w:rPr>
          <w:fldChar w:fldCharType="end"/>
        </w:r>
      </w:sdtContent>
    </w:sdt>
  </w:p>
  <w:p w:rsidR="0065193B" w:rsidRPr="00680AD9" w:rsidRDefault="0065193B" w:rsidP="00680AD9">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47713"/>
    <w:multiLevelType w:val="hybridMultilevel"/>
    <w:tmpl w:val="B38459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6D1489"/>
    <w:multiLevelType w:val="hybridMultilevel"/>
    <w:tmpl w:val="1B8874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yMQUCQ1NjYzNTUyUdpeDU4uLM/DyQAsNaALVtUd0sAAAA"/>
  </w:docVars>
  <w:rsids>
    <w:rsidRoot w:val="000D5016"/>
    <w:rsid w:val="000018F2"/>
    <w:rsid w:val="0002109D"/>
    <w:rsid w:val="00023869"/>
    <w:rsid w:val="000325C7"/>
    <w:rsid w:val="00042B14"/>
    <w:rsid w:val="00051D70"/>
    <w:rsid w:val="000530AD"/>
    <w:rsid w:val="0006305B"/>
    <w:rsid w:val="00071546"/>
    <w:rsid w:val="000834F1"/>
    <w:rsid w:val="00084DE3"/>
    <w:rsid w:val="00086E7D"/>
    <w:rsid w:val="000906D5"/>
    <w:rsid w:val="000944CB"/>
    <w:rsid w:val="000A303E"/>
    <w:rsid w:val="000A683E"/>
    <w:rsid w:val="000B244B"/>
    <w:rsid w:val="000B6FD8"/>
    <w:rsid w:val="000D2A76"/>
    <w:rsid w:val="000D5016"/>
    <w:rsid w:val="000E1418"/>
    <w:rsid w:val="000E27AA"/>
    <w:rsid w:val="000E3A45"/>
    <w:rsid w:val="00101505"/>
    <w:rsid w:val="00102900"/>
    <w:rsid w:val="0010337C"/>
    <w:rsid w:val="00103732"/>
    <w:rsid w:val="00103C90"/>
    <w:rsid w:val="00104AC3"/>
    <w:rsid w:val="001408AD"/>
    <w:rsid w:val="00142933"/>
    <w:rsid w:val="00154A34"/>
    <w:rsid w:val="00177F3B"/>
    <w:rsid w:val="001877D9"/>
    <w:rsid w:val="00187B65"/>
    <w:rsid w:val="001A2B17"/>
    <w:rsid w:val="001B245F"/>
    <w:rsid w:val="001C2889"/>
    <w:rsid w:val="001D2F60"/>
    <w:rsid w:val="001D3D5D"/>
    <w:rsid w:val="001D5157"/>
    <w:rsid w:val="001E3623"/>
    <w:rsid w:val="001E54A6"/>
    <w:rsid w:val="001F2B80"/>
    <w:rsid w:val="001F6A42"/>
    <w:rsid w:val="001F7738"/>
    <w:rsid w:val="00212520"/>
    <w:rsid w:val="002145E8"/>
    <w:rsid w:val="00262CE9"/>
    <w:rsid w:val="00272724"/>
    <w:rsid w:val="002732A6"/>
    <w:rsid w:val="0027656B"/>
    <w:rsid w:val="002778A6"/>
    <w:rsid w:val="00277A4C"/>
    <w:rsid w:val="002843C1"/>
    <w:rsid w:val="002A4753"/>
    <w:rsid w:val="002A551A"/>
    <w:rsid w:val="002C779B"/>
    <w:rsid w:val="002D151F"/>
    <w:rsid w:val="002E1565"/>
    <w:rsid w:val="002E370F"/>
    <w:rsid w:val="002E49D5"/>
    <w:rsid w:val="002E5058"/>
    <w:rsid w:val="003004E7"/>
    <w:rsid w:val="00301051"/>
    <w:rsid w:val="0032472E"/>
    <w:rsid w:val="00336237"/>
    <w:rsid w:val="00350A77"/>
    <w:rsid w:val="0036195E"/>
    <w:rsid w:val="00361AED"/>
    <w:rsid w:val="00381B01"/>
    <w:rsid w:val="0039294E"/>
    <w:rsid w:val="003A3962"/>
    <w:rsid w:val="003A4F76"/>
    <w:rsid w:val="003A5DFF"/>
    <w:rsid w:val="003C433E"/>
    <w:rsid w:val="003C4C1A"/>
    <w:rsid w:val="003C58E4"/>
    <w:rsid w:val="003D3BAC"/>
    <w:rsid w:val="003E7316"/>
    <w:rsid w:val="003F0467"/>
    <w:rsid w:val="003F4318"/>
    <w:rsid w:val="003F49AA"/>
    <w:rsid w:val="003F5A6F"/>
    <w:rsid w:val="00400219"/>
    <w:rsid w:val="00400556"/>
    <w:rsid w:val="00403B0D"/>
    <w:rsid w:val="00414039"/>
    <w:rsid w:val="00421E21"/>
    <w:rsid w:val="00430A05"/>
    <w:rsid w:val="00430EE9"/>
    <w:rsid w:val="00435F24"/>
    <w:rsid w:val="00446D1F"/>
    <w:rsid w:val="00450312"/>
    <w:rsid w:val="00465F51"/>
    <w:rsid w:val="0047061F"/>
    <w:rsid w:val="00472601"/>
    <w:rsid w:val="004758EB"/>
    <w:rsid w:val="0048636F"/>
    <w:rsid w:val="00492193"/>
    <w:rsid w:val="00497C0C"/>
    <w:rsid w:val="004A2DA6"/>
    <w:rsid w:val="004A77C9"/>
    <w:rsid w:val="004B0B65"/>
    <w:rsid w:val="004B56E4"/>
    <w:rsid w:val="004C20E9"/>
    <w:rsid w:val="004D277B"/>
    <w:rsid w:val="004D413F"/>
    <w:rsid w:val="004D66AD"/>
    <w:rsid w:val="004D7A09"/>
    <w:rsid w:val="004F1F06"/>
    <w:rsid w:val="005010D3"/>
    <w:rsid w:val="00502420"/>
    <w:rsid w:val="00503894"/>
    <w:rsid w:val="0050419A"/>
    <w:rsid w:val="00507F30"/>
    <w:rsid w:val="0051584F"/>
    <w:rsid w:val="00541066"/>
    <w:rsid w:val="0054702F"/>
    <w:rsid w:val="00560AB7"/>
    <w:rsid w:val="00560EA3"/>
    <w:rsid w:val="005666DB"/>
    <w:rsid w:val="0057555A"/>
    <w:rsid w:val="005760EA"/>
    <w:rsid w:val="005946E0"/>
    <w:rsid w:val="005A14FB"/>
    <w:rsid w:val="005A1831"/>
    <w:rsid w:val="005A621E"/>
    <w:rsid w:val="005A76BA"/>
    <w:rsid w:val="005A7C03"/>
    <w:rsid w:val="005C0F4D"/>
    <w:rsid w:val="005D2D5C"/>
    <w:rsid w:val="005D7BAA"/>
    <w:rsid w:val="005F1237"/>
    <w:rsid w:val="005F38AE"/>
    <w:rsid w:val="005F633C"/>
    <w:rsid w:val="005F6992"/>
    <w:rsid w:val="00601532"/>
    <w:rsid w:val="00604635"/>
    <w:rsid w:val="00604FBC"/>
    <w:rsid w:val="00615F78"/>
    <w:rsid w:val="00623D95"/>
    <w:rsid w:val="00624D49"/>
    <w:rsid w:val="00625A26"/>
    <w:rsid w:val="00636D30"/>
    <w:rsid w:val="0064293B"/>
    <w:rsid w:val="0065193B"/>
    <w:rsid w:val="006557FF"/>
    <w:rsid w:val="0065673B"/>
    <w:rsid w:val="006569BA"/>
    <w:rsid w:val="006757BA"/>
    <w:rsid w:val="00677585"/>
    <w:rsid w:val="00680AD9"/>
    <w:rsid w:val="00682AED"/>
    <w:rsid w:val="00683BD5"/>
    <w:rsid w:val="00697700"/>
    <w:rsid w:val="006A1797"/>
    <w:rsid w:val="006A181D"/>
    <w:rsid w:val="006C46B3"/>
    <w:rsid w:val="00707953"/>
    <w:rsid w:val="00715CA5"/>
    <w:rsid w:val="0072036E"/>
    <w:rsid w:val="00735BF2"/>
    <w:rsid w:val="00765F48"/>
    <w:rsid w:val="00772F38"/>
    <w:rsid w:val="00773378"/>
    <w:rsid w:val="007738CA"/>
    <w:rsid w:val="00786242"/>
    <w:rsid w:val="00790AB7"/>
    <w:rsid w:val="00796469"/>
    <w:rsid w:val="007A750F"/>
    <w:rsid w:val="007C493C"/>
    <w:rsid w:val="007C62D1"/>
    <w:rsid w:val="007D4461"/>
    <w:rsid w:val="007D60AD"/>
    <w:rsid w:val="007E2FD8"/>
    <w:rsid w:val="00801895"/>
    <w:rsid w:val="0081757E"/>
    <w:rsid w:val="00820F9E"/>
    <w:rsid w:val="00830089"/>
    <w:rsid w:val="008307AF"/>
    <w:rsid w:val="00830BA5"/>
    <w:rsid w:val="00842DE5"/>
    <w:rsid w:val="00850892"/>
    <w:rsid w:val="00851972"/>
    <w:rsid w:val="00852C86"/>
    <w:rsid w:val="008601DA"/>
    <w:rsid w:val="0086217D"/>
    <w:rsid w:val="00862A7C"/>
    <w:rsid w:val="00863586"/>
    <w:rsid w:val="00876B3A"/>
    <w:rsid w:val="00877276"/>
    <w:rsid w:val="00884820"/>
    <w:rsid w:val="0088633A"/>
    <w:rsid w:val="0088761F"/>
    <w:rsid w:val="008A298B"/>
    <w:rsid w:val="008B000D"/>
    <w:rsid w:val="008B5580"/>
    <w:rsid w:val="008C3D9D"/>
    <w:rsid w:val="008C4BED"/>
    <w:rsid w:val="008D6145"/>
    <w:rsid w:val="0092077D"/>
    <w:rsid w:val="0092461A"/>
    <w:rsid w:val="00936611"/>
    <w:rsid w:val="00940CEF"/>
    <w:rsid w:val="00951898"/>
    <w:rsid w:val="00954923"/>
    <w:rsid w:val="009611EC"/>
    <w:rsid w:val="00993B30"/>
    <w:rsid w:val="00994B80"/>
    <w:rsid w:val="009A0A7F"/>
    <w:rsid w:val="009A5B52"/>
    <w:rsid w:val="009B0AD1"/>
    <w:rsid w:val="009C4BA3"/>
    <w:rsid w:val="009C69D3"/>
    <w:rsid w:val="009D435A"/>
    <w:rsid w:val="009D683B"/>
    <w:rsid w:val="009E2527"/>
    <w:rsid w:val="009F772F"/>
    <w:rsid w:val="00A01C2E"/>
    <w:rsid w:val="00A021A7"/>
    <w:rsid w:val="00A14A14"/>
    <w:rsid w:val="00A15403"/>
    <w:rsid w:val="00A30823"/>
    <w:rsid w:val="00A36F42"/>
    <w:rsid w:val="00A37CAC"/>
    <w:rsid w:val="00A4393F"/>
    <w:rsid w:val="00A462FD"/>
    <w:rsid w:val="00A566A3"/>
    <w:rsid w:val="00A57E24"/>
    <w:rsid w:val="00A64F7C"/>
    <w:rsid w:val="00A7190E"/>
    <w:rsid w:val="00A72599"/>
    <w:rsid w:val="00A855DB"/>
    <w:rsid w:val="00A87B1E"/>
    <w:rsid w:val="00A970DC"/>
    <w:rsid w:val="00A97C7B"/>
    <w:rsid w:val="00AA2DB8"/>
    <w:rsid w:val="00AC08D0"/>
    <w:rsid w:val="00AC2736"/>
    <w:rsid w:val="00AD68C1"/>
    <w:rsid w:val="00AF49BA"/>
    <w:rsid w:val="00AF49E4"/>
    <w:rsid w:val="00AF4E3D"/>
    <w:rsid w:val="00B10E31"/>
    <w:rsid w:val="00B126D3"/>
    <w:rsid w:val="00B3411B"/>
    <w:rsid w:val="00B51066"/>
    <w:rsid w:val="00B53787"/>
    <w:rsid w:val="00B665BB"/>
    <w:rsid w:val="00B73F9D"/>
    <w:rsid w:val="00B74441"/>
    <w:rsid w:val="00B779D5"/>
    <w:rsid w:val="00BA4594"/>
    <w:rsid w:val="00BA5F14"/>
    <w:rsid w:val="00BA7824"/>
    <w:rsid w:val="00BB3D06"/>
    <w:rsid w:val="00BB6C77"/>
    <w:rsid w:val="00BE074E"/>
    <w:rsid w:val="00BE2A62"/>
    <w:rsid w:val="00BE384B"/>
    <w:rsid w:val="00BF43CF"/>
    <w:rsid w:val="00C11013"/>
    <w:rsid w:val="00C16848"/>
    <w:rsid w:val="00C177D0"/>
    <w:rsid w:val="00C17A5C"/>
    <w:rsid w:val="00C204F5"/>
    <w:rsid w:val="00C27F72"/>
    <w:rsid w:val="00C3117B"/>
    <w:rsid w:val="00C40F4E"/>
    <w:rsid w:val="00C426BF"/>
    <w:rsid w:val="00C46E0A"/>
    <w:rsid w:val="00C66A0E"/>
    <w:rsid w:val="00C727E0"/>
    <w:rsid w:val="00C731C5"/>
    <w:rsid w:val="00C7537D"/>
    <w:rsid w:val="00C77ADB"/>
    <w:rsid w:val="00C82555"/>
    <w:rsid w:val="00C840E4"/>
    <w:rsid w:val="00C86A9C"/>
    <w:rsid w:val="00CA0E7A"/>
    <w:rsid w:val="00CA156B"/>
    <w:rsid w:val="00CB4863"/>
    <w:rsid w:val="00CB5B84"/>
    <w:rsid w:val="00CB69D9"/>
    <w:rsid w:val="00CC3D75"/>
    <w:rsid w:val="00CD353E"/>
    <w:rsid w:val="00CD5C88"/>
    <w:rsid w:val="00CF0B0F"/>
    <w:rsid w:val="00CF0F6F"/>
    <w:rsid w:val="00D04D3A"/>
    <w:rsid w:val="00D05D62"/>
    <w:rsid w:val="00D14635"/>
    <w:rsid w:val="00D20195"/>
    <w:rsid w:val="00D25447"/>
    <w:rsid w:val="00D359A3"/>
    <w:rsid w:val="00D45337"/>
    <w:rsid w:val="00D51C79"/>
    <w:rsid w:val="00D51D3B"/>
    <w:rsid w:val="00D56714"/>
    <w:rsid w:val="00D57744"/>
    <w:rsid w:val="00D57CB5"/>
    <w:rsid w:val="00D61178"/>
    <w:rsid w:val="00D64E14"/>
    <w:rsid w:val="00D676C1"/>
    <w:rsid w:val="00D67F8F"/>
    <w:rsid w:val="00D82AD0"/>
    <w:rsid w:val="00DA2332"/>
    <w:rsid w:val="00DA3BFC"/>
    <w:rsid w:val="00DA7C8C"/>
    <w:rsid w:val="00DB6947"/>
    <w:rsid w:val="00DC019B"/>
    <w:rsid w:val="00DC0CA1"/>
    <w:rsid w:val="00DE0CD3"/>
    <w:rsid w:val="00DE78F7"/>
    <w:rsid w:val="00DF0750"/>
    <w:rsid w:val="00DF5957"/>
    <w:rsid w:val="00E01DA6"/>
    <w:rsid w:val="00E04D16"/>
    <w:rsid w:val="00E15E18"/>
    <w:rsid w:val="00E169B6"/>
    <w:rsid w:val="00E31050"/>
    <w:rsid w:val="00E36A65"/>
    <w:rsid w:val="00E44923"/>
    <w:rsid w:val="00E50B89"/>
    <w:rsid w:val="00E76D9E"/>
    <w:rsid w:val="00E776A4"/>
    <w:rsid w:val="00E80D96"/>
    <w:rsid w:val="00E86D4B"/>
    <w:rsid w:val="00E939EF"/>
    <w:rsid w:val="00EA478D"/>
    <w:rsid w:val="00EB7F8C"/>
    <w:rsid w:val="00EC68CD"/>
    <w:rsid w:val="00EC76BF"/>
    <w:rsid w:val="00ED4F9B"/>
    <w:rsid w:val="00EE3865"/>
    <w:rsid w:val="00EF0BA8"/>
    <w:rsid w:val="00F15688"/>
    <w:rsid w:val="00F21CD7"/>
    <w:rsid w:val="00F31A3A"/>
    <w:rsid w:val="00F320C0"/>
    <w:rsid w:val="00F3444F"/>
    <w:rsid w:val="00F47EB1"/>
    <w:rsid w:val="00F64A35"/>
    <w:rsid w:val="00F67A7F"/>
    <w:rsid w:val="00F74F9E"/>
    <w:rsid w:val="00F82AA0"/>
    <w:rsid w:val="00F84547"/>
    <w:rsid w:val="00F84A24"/>
    <w:rsid w:val="00FA0D5D"/>
    <w:rsid w:val="00FA1383"/>
    <w:rsid w:val="00FB21EC"/>
    <w:rsid w:val="00FB7CE4"/>
    <w:rsid w:val="00FD2A73"/>
    <w:rsid w:val="00FE3290"/>
    <w:rsid w:val="00FE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630EB-0DE0-4004-9D53-23721580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547"/>
    <w:pPr>
      <w:ind w:left="720"/>
      <w:contextualSpacing/>
    </w:pPr>
  </w:style>
  <w:style w:type="table" w:styleId="TableGrid">
    <w:name w:val="Table Grid"/>
    <w:basedOn w:val="TableNormal"/>
    <w:uiPriority w:val="39"/>
    <w:rsid w:val="00BE3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2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A73"/>
  </w:style>
  <w:style w:type="paragraph" w:styleId="Footer">
    <w:name w:val="footer"/>
    <w:basedOn w:val="Normal"/>
    <w:link w:val="FooterChar"/>
    <w:uiPriority w:val="99"/>
    <w:unhideWhenUsed/>
    <w:rsid w:val="00FD2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A73"/>
  </w:style>
  <w:style w:type="character" w:styleId="Hyperlink">
    <w:name w:val="Hyperlink"/>
    <w:basedOn w:val="DefaultParagraphFont"/>
    <w:uiPriority w:val="99"/>
    <w:semiHidden/>
    <w:unhideWhenUsed/>
    <w:rsid w:val="00E01D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7379">
      <w:bodyDiv w:val="1"/>
      <w:marLeft w:val="0"/>
      <w:marRight w:val="0"/>
      <w:marTop w:val="0"/>
      <w:marBottom w:val="0"/>
      <w:divBdr>
        <w:top w:val="none" w:sz="0" w:space="0" w:color="auto"/>
        <w:left w:val="none" w:sz="0" w:space="0" w:color="auto"/>
        <w:bottom w:val="none" w:sz="0" w:space="0" w:color="auto"/>
        <w:right w:val="none" w:sz="0" w:space="0" w:color="auto"/>
      </w:divBdr>
    </w:div>
    <w:div w:id="950816210">
      <w:bodyDiv w:val="1"/>
      <w:marLeft w:val="0"/>
      <w:marRight w:val="0"/>
      <w:marTop w:val="0"/>
      <w:marBottom w:val="0"/>
      <w:divBdr>
        <w:top w:val="none" w:sz="0" w:space="0" w:color="auto"/>
        <w:left w:val="none" w:sz="0" w:space="0" w:color="auto"/>
        <w:bottom w:val="none" w:sz="0" w:space="0" w:color="auto"/>
        <w:right w:val="none" w:sz="0" w:space="0" w:color="auto"/>
      </w:divBdr>
    </w:div>
    <w:div w:id="1305890069">
      <w:bodyDiv w:val="1"/>
      <w:marLeft w:val="0"/>
      <w:marRight w:val="0"/>
      <w:marTop w:val="0"/>
      <w:marBottom w:val="0"/>
      <w:divBdr>
        <w:top w:val="none" w:sz="0" w:space="0" w:color="auto"/>
        <w:left w:val="none" w:sz="0" w:space="0" w:color="auto"/>
        <w:bottom w:val="none" w:sz="0" w:space="0" w:color="auto"/>
        <w:right w:val="none" w:sz="0" w:space="0" w:color="auto"/>
      </w:divBdr>
    </w:div>
    <w:div w:id="1375812016">
      <w:bodyDiv w:val="1"/>
      <w:marLeft w:val="0"/>
      <w:marRight w:val="0"/>
      <w:marTop w:val="0"/>
      <w:marBottom w:val="0"/>
      <w:divBdr>
        <w:top w:val="none" w:sz="0" w:space="0" w:color="auto"/>
        <w:left w:val="none" w:sz="0" w:space="0" w:color="auto"/>
        <w:bottom w:val="none" w:sz="0" w:space="0" w:color="auto"/>
        <w:right w:val="none" w:sz="0" w:space="0" w:color="auto"/>
      </w:divBdr>
      <w:divsChild>
        <w:div w:id="2017147813">
          <w:marLeft w:val="0"/>
          <w:marRight w:val="0"/>
          <w:marTop w:val="0"/>
          <w:marBottom w:val="0"/>
          <w:divBdr>
            <w:top w:val="none" w:sz="0" w:space="0" w:color="auto"/>
            <w:left w:val="none" w:sz="0" w:space="0" w:color="auto"/>
            <w:bottom w:val="none" w:sz="0" w:space="0" w:color="auto"/>
            <w:right w:val="none" w:sz="0" w:space="0" w:color="auto"/>
          </w:divBdr>
        </w:div>
      </w:divsChild>
    </w:div>
    <w:div w:id="1785922192">
      <w:bodyDiv w:val="1"/>
      <w:marLeft w:val="0"/>
      <w:marRight w:val="0"/>
      <w:marTop w:val="0"/>
      <w:marBottom w:val="0"/>
      <w:divBdr>
        <w:top w:val="none" w:sz="0" w:space="0" w:color="auto"/>
        <w:left w:val="none" w:sz="0" w:space="0" w:color="auto"/>
        <w:bottom w:val="none" w:sz="0" w:space="0" w:color="auto"/>
        <w:right w:val="none" w:sz="0" w:space="0" w:color="auto"/>
      </w:divBdr>
      <w:divsChild>
        <w:div w:id="887105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ing.com/currencies/usd-kwd-forward-rates" TargetMode="External"/><Relationship Id="rId13" Type="http://schemas.openxmlformats.org/officeDocument/2006/relationships/hyperlink" Target="https://www.cnbc.com/quotes/?symbol=KWD="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xchangerates.org.uk/KWD-USD-exchange-rate-history.htm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wsj.com/market-data/quotes/fx/KWDUSD/historical-price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wsj.com/market-data/quotes/fx/KWDUSD/historical-prices" TargetMode="External"/><Relationship Id="rId10" Type="http://schemas.openxmlformats.org/officeDocument/2006/relationships/hyperlink" Target="https://www.fxempire.com/currencies/usd-kwd/forward-rat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3600</Words>
  <Characters>20521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2020-07-03T10:47:00Z</dcterms:created>
  <dcterms:modified xsi:type="dcterms:W3CDTF">2020-07-03T10:47:00Z</dcterms:modified>
</cp:coreProperties>
</file>